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0F" w:rsidRDefault="00C652A4" w:rsidP="00457CB6">
      <w:pPr>
        <w:jc w:val="both"/>
        <w:rPr>
          <w:rFonts w:ascii="Garamond" w:hAnsi="Garamond"/>
          <w:bCs/>
        </w:rPr>
      </w:pPr>
      <w:r>
        <w:rPr>
          <w:noProof/>
          <w:lang w:eastAsia="it-IT"/>
        </w:rPr>
        <w:drawing>
          <wp:inline distT="0" distB="0" distL="0" distR="0">
            <wp:extent cx="6115050" cy="10287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b="18288"/>
                    <a:stretch>
                      <a:fillRect/>
                    </a:stretch>
                  </pic:blipFill>
                  <pic:spPr bwMode="auto">
                    <a:xfrm>
                      <a:off x="0" y="0"/>
                      <a:ext cx="6115050" cy="1028700"/>
                    </a:xfrm>
                    <a:prstGeom prst="rect">
                      <a:avLst/>
                    </a:prstGeom>
                    <a:noFill/>
                    <a:ln w="9525">
                      <a:noFill/>
                      <a:miter lim="800000"/>
                      <a:headEnd/>
                      <a:tailEnd/>
                    </a:ln>
                  </pic:spPr>
                </pic:pic>
              </a:graphicData>
            </a:graphic>
          </wp:inline>
        </w:drawing>
      </w:r>
    </w:p>
    <w:p w:rsidR="002A730F" w:rsidRDefault="00B659A5" w:rsidP="00CD2B18">
      <w:pPr>
        <w:tabs>
          <w:tab w:val="left" w:pos="5670"/>
        </w:tabs>
        <w:jc w:val="both"/>
        <w:rPr>
          <w:rFonts w:ascii="Garamond" w:hAnsi="Garamond"/>
          <w:b/>
          <w:bCs/>
        </w:rPr>
      </w:pPr>
      <w:r>
        <w:rPr>
          <w:rFonts w:ascii="Garamond" w:hAnsi="Garamond"/>
          <w:bCs/>
        </w:rPr>
        <w:t>Prot. n.</w:t>
      </w:r>
      <w:r w:rsidR="00CD2B18">
        <w:rPr>
          <w:rFonts w:ascii="Garamond" w:hAnsi="Garamond"/>
          <w:bCs/>
        </w:rPr>
        <w:tab/>
      </w:r>
      <w:r w:rsidR="002A730F">
        <w:rPr>
          <w:rFonts w:ascii="Garamond" w:hAnsi="Garamond"/>
          <w:bCs/>
        </w:rPr>
        <w:t>Roma</w:t>
      </w:r>
      <w:r w:rsidR="005A292F">
        <w:rPr>
          <w:rFonts w:ascii="Garamond" w:hAnsi="Garamond"/>
          <w:bCs/>
        </w:rPr>
        <w:t xml:space="preserve">, </w:t>
      </w:r>
      <w:r w:rsidR="00BF1D5F">
        <w:rPr>
          <w:rFonts w:ascii="Garamond" w:hAnsi="Garamond"/>
          <w:bCs/>
        </w:rPr>
        <w:t>…</w:t>
      </w:r>
    </w:p>
    <w:p w:rsidR="00CD2B18" w:rsidRDefault="00CD2B18" w:rsidP="00CD2B18">
      <w:pPr>
        <w:tabs>
          <w:tab w:val="left" w:pos="5670"/>
        </w:tabs>
        <w:ind w:left="1500" w:firstLine="4879"/>
        <w:jc w:val="both"/>
        <w:rPr>
          <w:rFonts w:ascii="Garamond" w:hAnsi="Garamond"/>
          <w:b/>
          <w:bCs/>
        </w:rPr>
      </w:pPr>
    </w:p>
    <w:p w:rsidR="00CD2B18" w:rsidRDefault="00CD2B18" w:rsidP="00CD2B18">
      <w:pPr>
        <w:tabs>
          <w:tab w:val="left" w:pos="5670"/>
        </w:tabs>
        <w:ind w:left="1500" w:firstLine="4879"/>
        <w:jc w:val="both"/>
        <w:rPr>
          <w:rFonts w:ascii="Garamond" w:hAnsi="Garamond"/>
          <w:b/>
          <w:bCs/>
        </w:rPr>
      </w:pPr>
    </w:p>
    <w:p w:rsidR="00457CB6" w:rsidRDefault="00457CB6" w:rsidP="00CD2B18">
      <w:pPr>
        <w:tabs>
          <w:tab w:val="left" w:pos="5670"/>
        </w:tabs>
        <w:ind w:left="1500" w:firstLine="4879"/>
        <w:jc w:val="both"/>
        <w:rPr>
          <w:rFonts w:ascii="Garamond" w:hAnsi="Garamond"/>
          <w:b/>
          <w:bCs/>
        </w:rPr>
      </w:pPr>
    </w:p>
    <w:p w:rsidR="00775306" w:rsidRDefault="00B65A76" w:rsidP="00CD2B18">
      <w:pPr>
        <w:tabs>
          <w:tab w:val="left" w:pos="5670"/>
        </w:tabs>
        <w:ind w:left="1500" w:firstLine="4170"/>
        <w:jc w:val="both"/>
        <w:rPr>
          <w:rFonts w:ascii="Garamond" w:hAnsi="Garamond"/>
          <w:b/>
          <w:bCs/>
        </w:rPr>
      </w:pPr>
      <w:proofErr w:type="spellStart"/>
      <w:r>
        <w:rPr>
          <w:rFonts w:ascii="Garamond" w:hAnsi="Garamond"/>
          <w:b/>
          <w:bCs/>
        </w:rPr>
        <w:t>Spett.le</w:t>
      </w:r>
      <w:proofErr w:type="spellEnd"/>
      <w:r w:rsidR="003E6B81">
        <w:rPr>
          <w:rFonts w:ascii="Garamond" w:hAnsi="Garamond"/>
          <w:b/>
          <w:bCs/>
        </w:rPr>
        <w:t xml:space="preserve"> Ditta</w:t>
      </w:r>
    </w:p>
    <w:p w:rsidR="002855BF" w:rsidRDefault="00CD2B18" w:rsidP="00BF1D5F">
      <w:pPr>
        <w:tabs>
          <w:tab w:val="left" w:pos="5670"/>
        </w:tabs>
        <w:jc w:val="both"/>
        <w:rPr>
          <w:rFonts w:ascii="Garamond" w:hAnsi="Garamond"/>
          <w:b/>
        </w:rPr>
      </w:pPr>
      <w:r>
        <w:rPr>
          <w:rFonts w:ascii="Garamond" w:hAnsi="Garamond"/>
          <w:b/>
        </w:rPr>
        <w:tab/>
      </w:r>
    </w:p>
    <w:p w:rsidR="002855BF" w:rsidRDefault="002855BF" w:rsidP="00B65A76">
      <w:pPr>
        <w:jc w:val="both"/>
        <w:rPr>
          <w:rFonts w:ascii="Garamond" w:hAnsi="Garamond"/>
          <w:b/>
        </w:rPr>
      </w:pPr>
    </w:p>
    <w:p w:rsidR="002855BF" w:rsidRDefault="002855BF" w:rsidP="00B65A76">
      <w:pPr>
        <w:jc w:val="both"/>
        <w:rPr>
          <w:rFonts w:ascii="Garamond" w:hAnsi="Garamond"/>
          <w:b/>
        </w:rPr>
      </w:pPr>
    </w:p>
    <w:p w:rsidR="00B65A76" w:rsidRPr="00DB0E5E" w:rsidRDefault="00B65A76" w:rsidP="00B65A76">
      <w:pPr>
        <w:jc w:val="both"/>
        <w:rPr>
          <w:rFonts w:ascii="Garamond" w:hAnsi="Garamond"/>
          <w:b/>
        </w:rPr>
      </w:pPr>
    </w:p>
    <w:p w:rsidR="00B65A76" w:rsidRPr="00DB0E5E" w:rsidRDefault="00B65A76" w:rsidP="00AD7B6A">
      <w:pPr>
        <w:jc w:val="both"/>
        <w:rPr>
          <w:rFonts w:ascii="Garamond" w:hAnsi="Garamond"/>
          <w:b/>
        </w:rPr>
      </w:pPr>
      <w:r>
        <w:rPr>
          <w:rFonts w:ascii="Garamond" w:hAnsi="Garamond"/>
          <w:b/>
        </w:rPr>
        <w:t>Oggetto: procedura di selezione</w:t>
      </w:r>
      <w:r w:rsidR="00F861AE">
        <w:rPr>
          <w:rFonts w:ascii="Garamond" w:hAnsi="Garamond"/>
          <w:b/>
        </w:rPr>
        <w:t xml:space="preserve"> del contraente per l’affidamento</w:t>
      </w:r>
      <w:r w:rsidR="00F861AE" w:rsidRPr="00F861AE">
        <w:rPr>
          <w:rFonts w:ascii="Garamond" w:hAnsi="Garamond"/>
          <w:b/>
        </w:rPr>
        <w:t xml:space="preserve"> dei lavori di realizzazione di un nuovo impianto di condizionamento con </w:t>
      </w:r>
      <w:proofErr w:type="spellStart"/>
      <w:r w:rsidR="00F861AE" w:rsidRPr="00F861AE">
        <w:rPr>
          <w:rFonts w:ascii="Garamond" w:hAnsi="Garamond"/>
          <w:b/>
        </w:rPr>
        <w:t>unita'</w:t>
      </w:r>
      <w:proofErr w:type="spellEnd"/>
      <w:r w:rsidR="00F861AE" w:rsidRPr="00F861AE">
        <w:rPr>
          <w:rFonts w:ascii="Garamond" w:hAnsi="Garamond"/>
          <w:b/>
        </w:rPr>
        <w:t xml:space="preserve"> esterne a pompa di calore</w:t>
      </w:r>
      <w:r>
        <w:rPr>
          <w:rFonts w:ascii="Garamond" w:hAnsi="Garamond"/>
          <w:b/>
        </w:rPr>
        <w:t xml:space="preserve">,  </w:t>
      </w:r>
      <w:r w:rsidRPr="00793BEA">
        <w:rPr>
          <w:rFonts w:ascii="Garamond" w:hAnsi="Garamond"/>
          <w:b/>
          <w:szCs w:val="28"/>
        </w:rPr>
        <w:t xml:space="preserve">CIG: </w:t>
      </w:r>
      <w:proofErr w:type="spellStart"/>
      <w:r w:rsidR="000F0BF9">
        <w:rPr>
          <w:rFonts w:ascii="Garamond" w:hAnsi="Garamond"/>
          <w:b/>
          <w:szCs w:val="28"/>
        </w:rPr>
        <w:t>…</w:t>
      </w:r>
      <w:r w:rsidR="00F861AE">
        <w:rPr>
          <w:rFonts w:ascii="Garamond" w:hAnsi="Garamond"/>
          <w:b/>
          <w:szCs w:val="28"/>
        </w:rPr>
        <w:t>…</w:t>
      </w:r>
      <w:proofErr w:type="spellEnd"/>
      <w:r w:rsidR="00F861AE">
        <w:rPr>
          <w:rFonts w:ascii="Garamond" w:hAnsi="Garamond"/>
          <w:b/>
          <w:szCs w:val="28"/>
        </w:rPr>
        <w:t>..</w:t>
      </w:r>
    </w:p>
    <w:p w:rsidR="00B65A76" w:rsidRPr="00DB0E5E" w:rsidRDefault="00B65A76" w:rsidP="00B65A76">
      <w:pPr>
        <w:jc w:val="both"/>
        <w:rPr>
          <w:rFonts w:ascii="Garamond" w:hAnsi="Garamond"/>
          <w:b/>
        </w:rPr>
      </w:pPr>
    </w:p>
    <w:p w:rsidR="00B65A76" w:rsidRPr="00DB0E5E" w:rsidRDefault="00B65A76" w:rsidP="00B65A76">
      <w:pPr>
        <w:jc w:val="both"/>
        <w:rPr>
          <w:rFonts w:ascii="Garamond" w:hAnsi="Garamond"/>
        </w:rPr>
      </w:pPr>
      <w:r w:rsidRPr="00DB0E5E">
        <w:rPr>
          <w:rFonts w:ascii="Garamond" w:hAnsi="Garamond"/>
        </w:rPr>
        <w:t>La F.I.</w:t>
      </w:r>
      <w:r>
        <w:rPr>
          <w:rFonts w:ascii="Garamond" w:hAnsi="Garamond"/>
        </w:rPr>
        <w:t>J.L.K.A.M</w:t>
      </w:r>
      <w:r w:rsidRPr="00DB0E5E">
        <w:rPr>
          <w:rFonts w:ascii="Garamond" w:hAnsi="Garamond"/>
        </w:rPr>
        <w:t xml:space="preserve">., Federazione Italiana </w:t>
      </w:r>
      <w:r w:rsidR="00A35B2F">
        <w:rPr>
          <w:rFonts w:ascii="Garamond" w:hAnsi="Garamond"/>
        </w:rPr>
        <w:t xml:space="preserve">Judo Lotta </w:t>
      </w:r>
      <w:r w:rsidR="00065AAB">
        <w:rPr>
          <w:rFonts w:ascii="Garamond" w:hAnsi="Garamond"/>
        </w:rPr>
        <w:t xml:space="preserve">Karate </w:t>
      </w:r>
      <w:r>
        <w:rPr>
          <w:rFonts w:ascii="Garamond" w:hAnsi="Garamond"/>
        </w:rPr>
        <w:t>Arti Marziali</w:t>
      </w:r>
      <w:r w:rsidRPr="00DB0E5E">
        <w:rPr>
          <w:rFonts w:ascii="Garamond" w:hAnsi="Garamond"/>
        </w:rPr>
        <w:t xml:space="preserve"> (in seguito anche solo “</w:t>
      </w:r>
      <w:r>
        <w:rPr>
          <w:rFonts w:ascii="Garamond" w:hAnsi="Garamond"/>
        </w:rPr>
        <w:t>FIJLKAM</w:t>
      </w:r>
      <w:r w:rsidRPr="00DB0E5E">
        <w:rPr>
          <w:rFonts w:ascii="Garamond" w:hAnsi="Garamond"/>
        </w:rPr>
        <w:t>”), ha esigenza di affidare</w:t>
      </w:r>
      <w:r w:rsidR="00F861AE">
        <w:rPr>
          <w:rFonts w:ascii="Garamond" w:hAnsi="Garamond"/>
        </w:rPr>
        <w:t xml:space="preserve"> i</w:t>
      </w:r>
      <w:r w:rsidR="00F861AE" w:rsidRPr="00F861AE">
        <w:t xml:space="preserve"> </w:t>
      </w:r>
      <w:r w:rsidR="00F861AE" w:rsidRPr="00F861AE">
        <w:rPr>
          <w:rFonts w:ascii="Garamond" w:hAnsi="Garamond"/>
        </w:rPr>
        <w:t xml:space="preserve">lavori di realizzazione di un nuovo impianto di condizionamento con </w:t>
      </w:r>
      <w:proofErr w:type="spellStart"/>
      <w:r w:rsidR="00F861AE" w:rsidRPr="00F861AE">
        <w:rPr>
          <w:rFonts w:ascii="Garamond" w:hAnsi="Garamond"/>
        </w:rPr>
        <w:t>unita'</w:t>
      </w:r>
      <w:proofErr w:type="spellEnd"/>
      <w:r w:rsidR="00F861AE" w:rsidRPr="00F861AE">
        <w:rPr>
          <w:rFonts w:ascii="Garamond" w:hAnsi="Garamond"/>
        </w:rPr>
        <w:t xml:space="preserve"> esterne a pompa di calore</w:t>
      </w:r>
      <w:r w:rsidR="00BF1D5F" w:rsidRPr="00F861AE">
        <w:rPr>
          <w:rFonts w:ascii="Garamond" w:hAnsi="Garamond"/>
          <w:highlight w:val="yellow"/>
        </w:rPr>
        <w:t xml:space="preserve">  ai </w:t>
      </w:r>
      <w:r w:rsidRPr="00F861AE">
        <w:rPr>
          <w:rFonts w:ascii="Garamond" w:hAnsi="Garamond"/>
          <w:highlight w:val="yellow"/>
        </w:rPr>
        <w:t>sensi dell’art.36, c.2 . lett.b) del D.Lvo n.50/2016</w:t>
      </w:r>
      <w:r w:rsidRPr="00F861AE">
        <w:rPr>
          <w:rFonts w:ascii="Garamond" w:hAnsi="Garamond"/>
        </w:rPr>
        <w:t>.</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rPr>
      </w:pPr>
      <w:r w:rsidRPr="00717D66">
        <w:rPr>
          <w:rFonts w:ascii="Garamond" w:hAnsi="Garamond"/>
        </w:rPr>
        <w:t>La presente Lettera di invito e l’allegato Capitolato Speciale (Allegato B) contengono le norme che discipline</w:t>
      </w:r>
      <w:r w:rsidR="003A0D4B">
        <w:rPr>
          <w:rFonts w:ascii="Garamond" w:hAnsi="Garamond"/>
        </w:rPr>
        <w:t>ranno il rapporto contrattuale.</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rPr>
      </w:pPr>
      <w:r w:rsidRPr="00DB0E5E">
        <w:rPr>
          <w:rFonts w:ascii="Garamond" w:hAnsi="Garamond"/>
        </w:rPr>
        <w:t xml:space="preserve">Della presente lettera di invito, fanno parte integrante e sostanziale, quali allegati, i seguenti documenti </w:t>
      </w:r>
    </w:p>
    <w:p w:rsidR="00B65A76" w:rsidRPr="00DB0E5E" w:rsidRDefault="00B65A76" w:rsidP="00B65A76">
      <w:pPr>
        <w:jc w:val="both"/>
        <w:rPr>
          <w:rFonts w:ascii="Garamond" w:hAnsi="Garamond"/>
        </w:rPr>
      </w:pPr>
      <w:r w:rsidRPr="00DB0E5E">
        <w:rPr>
          <w:rFonts w:ascii="Garamond" w:hAnsi="Garamond"/>
        </w:rPr>
        <w:t>da utilizzare ai fini della partecipazione alla selezione secondo le modalità sotto indicate:</w:t>
      </w:r>
    </w:p>
    <w:p w:rsidR="00B65A76" w:rsidRPr="00DB0E5E" w:rsidRDefault="00B65A76" w:rsidP="00B65A76">
      <w:pPr>
        <w:jc w:val="both"/>
        <w:rPr>
          <w:rFonts w:ascii="Garamond" w:hAnsi="Garamond"/>
        </w:rPr>
      </w:pPr>
      <w:r>
        <w:rPr>
          <w:rFonts w:ascii="Garamond" w:hAnsi="Garamond"/>
        </w:rPr>
        <w:t>a</w:t>
      </w:r>
      <w:r w:rsidRPr="00DB0E5E">
        <w:rPr>
          <w:rFonts w:ascii="Garamond" w:hAnsi="Garamond"/>
        </w:rPr>
        <w:t>) “</w:t>
      </w:r>
      <w:r w:rsidR="00E80EBF">
        <w:rPr>
          <w:rFonts w:ascii="Garamond" w:hAnsi="Garamond"/>
        </w:rPr>
        <w:t>DGUE</w:t>
      </w:r>
      <w:r>
        <w:rPr>
          <w:rFonts w:ascii="Garamond" w:hAnsi="Garamond"/>
        </w:rPr>
        <w:t>” (Allegato A</w:t>
      </w:r>
      <w:r w:rsidRPr="00DB0E5E">
        <w:rPr>
          <w:rFonts w:ascii="Garamond" w:hAnsi="Garamond"/>
        </w:rPr>
        <w:t>);</w:t>
      </w:r>
    </w:p>
    <w:p w:rsidR="00B65A76" w:rsidRPr="00DB0E5E" w:rsidRDefault="00B65A76" w:rsidP="00B65A76">
      <w:pPr>
        <w:jc w:val="both"/>
        <w:rPr>
          <w:rFonts w:ascii="Garamond" w:hAnsi="Garamond"/>
        </w:rPr>
      </w:pPr>
      <w:r>
        <w:rPr>
          <w:rFonts w:ascii="Garamond" w:hAnsi="Garamond"/>
        </w:rPr>
        <w:t>b</w:t>
      </w:r>
      <w:r w:rsidRPr="00DB0E5E">
        <w:rPr>
          <w:rFonts w:ascii="Garamond" w:hAnsi="Garamond"/>
        </w:rPr>
        <w:t>) “Capitolato Sp</w:t>
      </w:r>
      <w:r>
        <w:rPr>
          <w:rFonts w:ascii="Garamond" w:hAnsi="Garamond"/>
        </w:rPr>
        <w:t>eciale” (Allegato B</w:t>
      </w:r>
      <w:r w:rsidRPr="00DB0E5E">
        <w:rPr>
          <w:rFonts w:ascii="Garamond" w:hAnsi="Garamond"/>
        </w:rPr>
        <w:t>);</w:t>
      </w:r>
    </w:p>
    <w:p w:rsidR="00B65A76" w:rsidRDefault="00B65A76" w:rsidP="00B65A76">
      <w:pPr>
        <w:jc w:val="both"/>
        <w:rPr>
          <w:rFonts w:ascii="Garamond" w:hAnsi="Garamond"/>
        </w:rPr>
      </w:pPr>
      <w:r>
        <w:rPr>
          <w:rFonts w:ascii="Garamond" w:hAnsi="Garamond"/>
        </w:rPr>
        <w:t>c</w:t>
      </w:r>
      <w:r w:rsidRPr="00DB0E5E">
        <w:rPr>
          <w:rFonts w:ascii="Garamond" w:hAnsi="Garamond"/>
        </w:rPr>
        <w:t>) “</w:t>
      </w:r>
      <w:r w:rsidR="006E799F">
        <w:rPr>
          <w:rFonts w:ascii="Garamond" w:hAnsi="Garamond"/>
        </w:rPr>
        <w:t>Offerta economica</w:t>
      </w:r>
      <w:r>
        <w:rPr>
          <w:rFonts w:ascii="Garamond" w:hAnsi="Garamond"/>
        </w:rPr>
        <w:t xml:space="preserve">” (Allegato </w:t>
      </w:r>
      <w:r w:rsidR="00553137">
        <w:rPr>
          <w:rFonts w:ascii="Garamond" w:hAnsi="Garamond"/>
        </w:rPr>
        <w:t>C</w:t>
      </w:r>
      <w:r w:rsidR="006E799F">
        <w:rPr>
          <w:rFonts w:ascii="Garamond" w:hAnsi="Garamond"/>
        </w:rPr>
        <w:t>)</w:t>
      </w:r>
    </w:p>
    <w:p w:rsidR="00B65A76" w:rsidRDefault="006E799F" w:rsidP="00B65A76">
      <w:pPr>
        <w:jc w:val="both"/>
        <w:rPr>
          <w:rFonts w:ascii="Garamond" w:hAnsi="Garamond"/>
        </w:rPr>
      </w:pPr>
      <w:r w:rsidRPr="00135262">
        <w:rPr>
          <w:rFonts w:ascii="Garamond" w:hAnsi="Garamond"/>
        </w:rPr>
        <w:t>d) “Dichiarazione relativa alla tracciabilità de</w:t>
      </w:r>
      <w:r w:rsidR="00553137">
        <w:rPr>
          <w:rFonts w:ascii="Garamond" w:hAnsi="Garamond"/>
        </w:rPr>
        <w:t>i flussi finanziari” (Allegato D</w:t>
      </w:r>
      <w:r w:rsidRPr="00135262">
        <w:rPr>
          <w:rFonts w:ascii="Garamond" w:hAnsi="Garamond"/>
        </w:rPr>
        <w:t>.)</w:t>
      </w:r>
    </w:p>
    <w:p w:rsidR="00AD7B6A" w:rsidRPr="00DB0E5E" w:rsidRDefault="00AD7B6A" w:rsidP="00B65A76">
      <w:pPr>
        <w:jc w:val="both"/>
        <w:rPr>
          <w:rFonts w:ascii="Garamond" w:hAnsi="Garamond"/>
        </w:rPr>
      </w:pPr>
    </w:p>
    <w:p w:rsidR="00B65A76" w:rsidRPr="006E799F" w:rsidRDefault="00B65A76" w:rsidP="00B65A76">
      <w:pPr>
        <w:jc w:val="both"/>
        <w:rPr>
          <w:rFonts w:ascii="Garamond" w:hAnsi="Garamond"/>
          <w:b/>
        </w:rPr>
      </w:pPr>
      <w:r w:rsidRPr="006E799F">
        <w:rPr>
          <w:rFonts w:ascii="Garamond" w:hAnsi="Garamond"/>
          <w:b/>
        </w:rPr>
        <w:t>Ente (denominazione e recapiti)</w:t>
      </w:r>
    </w:p>
    <w:p w:rsidR="001B1ED6" w:rsidRDefault="001B1ED6" w:rsidP="00B65A76">
      <w:pPr>
        <w:jc w:val="both"/>
        <w:rPr>
          <w:rFonts w:ascii="Garamond" w:hAnsi="Garamond"/>
        </w:rPr>
      </w:pPr>
      <w:r w:rsidRPr="00DB0E5E">
        <w:rPr>
          <w:rFonts w:ascii="Garamond" w:hAnsi="Garamond"/>
        </w:rPr>
        <w:t xml:space="preserve">Federazione Italiana </w:t>
      </w:r>
      <w:r>
        <w:rPr>
          <w:rFonts w:ascii="Garamond" w:hAnsi="Garamond"/>
        </w:rPr>
        <w:t>Judo , Lotta, Karate Arti Marziali</w:t>
      </w:r>
      <w:r w:rsidRPr="00DB0E5E">
        <w:rPr>
          <w:rFonts w:ascii="Garamond" w:hAnsi="Garamond"/>
        </w:rPr>
        <w:t xml:space="preserve"> </w:t>
      </w:r>
    </w:p>
    <w:p w:rsidR="00B65A76" w:rsidRPr="00DB0E5E" w:rsidRDefault="00A666F7" w:rsidP="00B65A76">
      <w:pPr>
        <w:jc w:val="both"/>
        <w:rPr>
          <w:rFonts w:ascii="Garamond" w:hAnsi="Garamond"/>
        </w:rPr>
      </w:pPr>
      <w:r>
        <w:rPr>
          <w:rFonts w:ascii="Garamond" w:hAnsi="Garamond"/>
        </w:rPr>
        <w:t>Numero telefonico: 06/56434602/611</w:t>
      </w:r>
    </w:p>
    <w:p w:rsidR="00B65A76" w:rsidRPr="00DB0E5E" w:rsidRDefault="001B1ED6" w:rsidP="00B65A76">
      <w:pPr>
        <w:jc w:val="both"/>
        <w:rPr>
          <w:rFonts w:ascii="Garamond" w:hAnsi="Garamond"/>
        </w:rPr>
      </w:pPr>
      <w:r>
        <w:rPr>
          <w:rFonts w:ascii="Garamond" w:hAnsi="Garamond"/>
        </w:rPr>
        <w:t>PEC</w:t>
      </w:r>
      <w:r w:rsidR="0025368A">
        <w:rPr>
          <w:rFonts w:ascii="Garamond" w:hAnsi="Garamond"/>
        </w:rPr>
        <w:t>: appalti.forniture@cert.fijlkam.it</w:t>
      </w:r>
    </w:p>
    <w:p w:rsidR="00B65A76" w:rsidRDefault="00B65A76" w:rsidP="00B65A76">
      <w:pPr>
        <w:jc w:val="both"/>
        <w:rPr>
          <w:rFonts w:ascii="Garamond" w:hAnsi="Garamond"/>
        </w:rPr>
      </w:pPr>
      <w:r w:rsidRPr="00944710">
        <w:rPr>
          <w:rFonts w:ascii="Garamond" w:hAnsi="Garamond"/>
        </w:rPr>
        <w:t>Responsabile del Procedimento (RUP):</w:t>
      </w:r>
      <w:r w:rsidR="0025368A">
        <w:rPr>
          <w:rFonts w:ascii="Garamond" w:hAnsi="Garamond"/>
        </w:rPr>
        <w:t xml:space="preserve"> Benucci Massimiliano</w:t>
      </w:r>
    </w:p>
    <w:p w:rsidR="00B65A76" w:rsidRDefault="00B65A76" w:rsidP="00B65A76">
      <w:pPr>
        <w:jc w:val="both"/>
        <w:rPr>
          <w:rFonts w:ascii="Garamond" w:hAnsi="Garamond"/>
          <w:b/>
        </w:rPr>
      </w:pPr>
    </w:p>
    <w:p w:rsidR="00B65A76" w:rsidRPr="00065AAB" w:rsidRDefault="00B65A76" w:rsidP="00B65A76">
      <w:pPr>
        <w:jc w:val="both"/>
        <w:rPr>
          <w:rFonts w:ascii="Garamond" w:hAnsi="Garamond"/>
          <w:b/>
        </w:rPr>
      </w:pPr>
      <w:r w:rsidRPr="00065AAB">
        <w:rPr>
          <w:rFonts w:ascii="Garamond" w:hAnsi="Garamond"/>
          <w:b/>
        </w:rPr>
        <w:t>1. Oggetto dell’affidamento</w:t>
      </w:r>
    </w:p>
    <w:p w:rsidR="00B65A76" w:rsidRPr="0010031E" w:rsidRDefault="00B65A76" w:rsidP="00B65A76">
      <w:pPr>
        <w:jc w:val="both"/>
        <w:rPr>
          <w:rFonts w:ascii="Garamond" w:hAnsi="Garamond"/>
        </w:rPr>
      </w:pPr>
      <w:r w:rsidRPr="00065AAB">
        <w:rPr>
          <w:rFonts w:ascii="Garamond" w:hAnsi="Garamond"/>
        </w:rPr>
        <w:t>L’oggetto del presente affidament</w:t>
      </w:r>
      <w:r w:rsidR="00C11179">
        <w:rPr>
          <w:rFonts w:ascii="Garamond" w:hAnsi="Garamond"/>
        </w:rPr>
        <w:t>o è l’incarico a titolo oneroso</w:t>
      </w:r>
      <w:r w:rsidRPr="00065AAB">
        <w:rPr>
          <w:rFonts w:ascii="Garamond" w:hAnsi="Garamond"/>
        </w:rPr>
        <w:t xml:space="preserve"> a favore della FIJLKAM</w:t>
      </w:r>
      <w:r w:rsidR="00C11179" w:rsidRPr="00C11179">
        <w:t xml:space="preserve"> </w:t>
      </w:r>
      <w:r w:rsidR="00C11179" w:rsidRPr="00C11179">
        <w:rPr>
          <w:rFonts w:ascii="Garamond" w:hAnsi="Garamond"/>
        </w:rPr>
        <w:t xml:space="preserve">dei lavori di realizzazione di un nuovo impianto di condizionamento con </w:t>
      </w:r>
      <w:proofErr w:type="spellStart"/>
      <w:r w:rsidR="00C11179" w:rsidRPr="00C11179">
        <w:rPr>
          <w:rFonts w:ascii="Garamond" w:hAnsi="Garamond"/>
        </w:rPr>
        <w:t>unita'</w:t>
      </w:r>
      <w:proofErr w:type="spellEnd"/>
      <w:r w:rsidR="00C11179" w:rsidRPr="00C11179">
        <w:rPr>
          <w:rFonts w:ascii="Garamond" w:hAnsi="Garamond"/>
        </w:rPr>
        <w:t xml:space="preserve"> esterne a pompa di calore</w:t>
      </w:r>
      <w:r w:rsidR="003E0A62" w:rsidRPr="00BF1D5F">
        <w:rPr>
          <w:rFonts w:ascii="Garamond" w:hAnsi="Garamond"/>
        </w:rPr>
        <w:t xml:space="preserve"> a servizio del </w:t>
      </w:r>
      <w:r w:rsidR="00C11179">
        <w:rPr>
          <w:rFonts w:ascii="Garamond" w:hAnsi="Garamond"/>
        </w:rPr>
        <w:t xml:space="preserve">“Centro Olimpico “Matteo </w:t>
      </w:r>
      <w:proofErr w:type="spellStart"/>
      <w:r w:rsidR="00C11179">
        <w:rPr>
          <w:rFonts w:ascii="Garamond" w:hAnsi="Garamond"/>
        </w:rPr>
        <w:t>Pellicone</w:t>
      </w:r>
      <w:proofErr w:type="spellEnd"/>
      <w:r w:rsidR="00C11179">
        <w:rPr>
          <w:rFonts w:ascii="Garamond" w:hAnsi="Garamond"/>
        </w:rPr>
        <w:t>”</w:t>
      </w:r>
      <w:r w:rsidRPr="00065AAB">
        <w:rPr>
          <w:rFonts w:ascii="Garamond" w:hAnsi="Garamond"/>
        </w:rPr>
        <w:t>. I contenuti della fornitura sono definiti in dettaglio nel “Capitolato Speciale” allegato (B) alla presente Lettera di invito.</w:t>
      </w:r>
      <w:r w:rsidRPr="0010031E">
        <w:rPr>
          <w:rFonts w:ascii="Garamond" w:hAnsi="Garamond"/>
        </w:rPr>
        <w:t xml:space="preserve"> </w:t>
      </w:r>
    </w:p>
    <w:p w:rsidR="00B65A76" w:rsidRDefault="00B65A76" w:rsidP="00B65A76">
      <w:pPr>
        <w:jc w:val="both"/>
        <w:rPr>
          <w:rFonts w:ascii="Garamond" w:hAnsi="Garamond"/>
        </w:rPr>
      </w:pPr>
    </w:p>
    <w:p w:rsidR="00B65A76" w:rsidRPr="00621C64" w:rsidRDefault="00B65A76" w:rsidP="00B65A76">
      <w:pPr>
        <w:rPr>
          <w:rFonts w:ascii="Garamond" w:hAnsi="Garamond"/>
          <w:b/>
        </w:rPr>
      </w:pPr>
      <w:r>
        <w:rPr>
          <w:rFonts w:ascii="Garamond" w:hAnsi="Garamond"/>
          <w:b/>
        </w:rPr>
        <w:t xml:space="preserve">2. Modalità </w:t>
      </w:r>
      <w:r w:rsidR="00C11179">
        <w:rPr>
          <w:rFonts w:ascii="Garamond" w:hAnsi="Garamond"/>
          <w:b/>
        </w:rPr>
        <w:t>di esecuzione dei lavori</w:t>
      </w:r>
    </w:p>
    <w:p w:rsidR="004B788E" w:rsidRPr="00CC53DE" w:rsidRDefault="00B65A76" w:rsidP="00B65A76">
      <w:pPr>
        <w:jc w:val="both"/>
        <w:rPr>
          <w:rFonts w:ascii="Garamond" w:hAnsi="Garamond"/>
        </w:rPr>
      </w:pPr>
      <w:r w:rsidRPr="00621C64">
        <w:rPr>
          <w:rFonts w:ascii="Garamond" w:hAnsi="Garamond"/>
        </w:rPr>
        <w:t>L</w:t>
      </w:r>
      <w:r>
        <w:rPr>
          <w:rFonts w:ascii="Garamond" w:hAnsi="Garamond"/>
        </w:rPr>
        <w:t>e m</w:t>
      </w:r>
      <w:r w:rsidR="00C11179">
        <w:rPr>
          <w:rFonts w:ascii="Garamond" w:hAnsi="Garamond"/>
        </w:rPr>
        <w:t xml:space="preserve">odalità di esecuzione dei lavori </w:t>
      </w:r>
      <w:r>
        <w:rPr>
          <w:rFonts w:ascii="Garamond" w:hAnsi="Garamond"/>
        </w:rPr>
        <w:t>sono previste nell’allegato “Capitolato speciale”,</w:t>
      </w:r>
      <w:r w:rsidRPr="005656C1">
        <w:rPr>
          <w:rFonts w:ascii="Garamond" w:hAnsi="Garamond"/>
        </w:rPr>
        <w:t xml:space="preserve"> </w:t>
      </w:r>
      <w:r w:rsidRPr="00944710">
        <w:rPr>
          <w:rFonts w:ascii="Garamond" w:hAnsi="Garamond"/>
        </w:rPr>
        <w:t>allegato (B) alla presente Lettera di invito</w:t>
      </w:r>
      <w:r>
        <w:rPr>
          <w:rFonts w:ascii="Garamond" w:hAnsi="Garamond"/>
        </w:rPr>
        <w:t>.</w:t>
      </w:r>
    </w:p>
    <w:p w:rsidR="00B65A76" w:rsidRPr="00DB0E5E" w:rsidRDefault="00B65A76" w:rsidP="00B65A76">
      <w:pPr>
        <w:jc w:val="both"/>
        <w:rPr>
          <w:rFonts w:ascii="Garamond" w:hAnsi="Garamond"/>
        </w:rPr>
      </w:pPr>
    </w:p>
    <w:p w:rsidR="00680255" w:rsidRPr="00680255" w:rsidRDefault="00947CE7" w:rsidP="00680255">
      <w:pPr>
        <w:jc w:val="both"/>
        <w:rPr>
          <w:rFonts w:ascii="Garamond" w:hAnsi="Garamond"/>
          <w:b/>
        </w:rPr>
      </w:pPr>
      <w:r>
        <w:rPr>
          <w:rFonts w:ascii="Garamond" w:hAnsi="Garamond"/>
          <w:b/>
        </w:rPr>
        <w:t>3</w:t>
      </w:r>
      <w:r w:rsidR="00680255" w:rsidRPr="00680255">
        <w:rPr>
          <w:rFonts w:ascii="Garamond" w:hAnsi="Garamond"/>
          <w:b/>
        </w:rPr>
        <w:t>. Soggetti ammessi alla selezione</w:t>
      </w:r>
    </w:p>
    <w:p w:rsidR="00C11179" w:rsidRDefault="00680255" w:rsidP="00C11179">
      <w:pPr>
        <w:jc w:val="both"/>
        <w:rPr>
          <w:rFonts w:ascii="Garamond" w:hAnsi="Garamond"/>
        </w:rPr>
      </w:pPr>
      <w:r w:rsidRPr="00680255">
        <w:rPr>
          <w:rFonts w:ascii="Garamond" w:hAnsi="Garamond"/>
        </w:rPr>
        <w:t>Sono ammessi a partecipare alla selezione gli operatori economici di cui all’art.45 del D.Lvo n.50/2016, in possesso dei requisiti e secondo le modalità  di cui agli artt.47 e 48 del D.Lvo n.50/2016 che non presentino motivi di esclusione di cui all’art.80 del D.Lvo n.50/2016, come indicati nell’ allegat</w:t>
      </w:r>
      <w:r w:rsidR="00A71E51">
        <w:rPr>
          <w:rFonts w:ascii="Garamond" w:hAnsi="Garamond"/>
        </w:rPr>
        <w:t>o fac – simile di dichiarazione.</w:t>
      </w:r>
    </w:p>
    <w:p w:rsidR="00680255" w:rsidRPr="00680255" w:rsidRDefault="00065AAB" w:rsidP="00C11179">
      <w:pPr>
        <w:jc w:val="both"/>
        <w:rPr>
          <w:rFonts w:ascii="Garamond" w:hAnsi="Garamond"/>
        </w:rPr>
      </w:pPr>
      <w:r>
        <w:rPr>
          <w:rFonts w:ascii="Garamond" w:hAnsi="Garamond"/>
        </w:rPr>
        <w:t>3</w:t>
      </w:r>
      <w:r w:rsidR="00680255" w:rsidRPr="00680255">
        <w:rPr>
          <w:rFonts w:ascii="Garamond" w:hAnsi="Garamond"/>
        </w:rPr>
        <w:t xml:space="preserve">.1 Gli operatori economici aventi sede, residenza o domicilio nei paesi inseriti nelle c.d. “black list” di cui al decreto del Ministro delle finanze del 4 maggio 1999 e al decreto del Ministro dell’economia e delle finanze del 21 novembre 2001 devono essere in possesso, pena l’esclusione dalla gara, dell’autorizzazione </w:t>
      </w:r>
      <w:r w:rsidR="00680255" w:rsidRPr="00680255">
        <w:rPr>
          <w:rFonts w:ascii="Garamond" w:hAnsi="Garamond"/>
        </w:rPr>
        <w:lastRenderedPageBreak/>
        <w:t xml:space="preserve">rilasciata ai sensi del d.m. 14 dicembre 2010 del Ministero dell’economia e delle finanze ai sensi (art. 37 del d.l. 3 maggio 2010, n. 78). </w:t>
      </w:r>
    </w:p>
    <w:p w:rsidR="00680255" w:rsidRPr="00680255" w:rsidRDefault="00680255" w:rsidP="00680255">
      <w:pPr>
        <w:ind w:left="708"/>
        <w:jc w:val="both"/>
        <w:rPr>
          <w:rFonts w:ascii="Garamond" w:hAnsi="Garamond"/>
        </w:rPr>
      </w:pPr>
      <w:r w:rsidRPr="00680255">
        <w:rPr>
          <w:rFonts w:ascii="Garamond" w:hAnsi="Garamond"/>
        </w:rPr>
        <w:t xml:space="preserve">Agli operatori economici concorrenti, è vietato partecipare alla gara in più di un raggruppamento temporaneo o consorzio ordinario di concorrenti, ovvero partecipare alla gara anche in forma individuale qualora gli stessi abbiano partecipato alla gara medesima in raggruppamento o consorzio ordinario di concorrenti o aggregazione di imprese aderenti al contratto di rete (nel prosieguo, aggregazione di imprese di rete). </w:t>
      </w:r>
    </w:p>
    <w:p w:rsidR="00680255" w:rsidRPr="00680255" w:rsidRDefault="00680255" w:rsidP="00680255">
      <w:pPr>
        <w:ind w:left="708"/>
        <w:jc w:val="both"/>
        <w:rPr>
          <w:rFonts w:ascii="Garamond" w:hAnsi="Garamond"/>
        </w:rPr>
      </w:pPr>
      <w:r w:rsidRPr="00680255">
        <w:rPr>
          <w:rFonts w:ascii="Garamond" w:hAnsi="Garamond"/>
        </w:rPr>
        <w:t xml:space="preserve">Ai consorziati indicati per l’esecuzione da un consorzio (consorzi tra società cooperative e consorzi tra imprese artigiane),  è vietato partecipare in qualsiasi altra forma alla medesima gara; il medesimo divieto vige per i consorziati indicati per l’esecuzione da consorzi stabili. </w:t>
      </w:r>
    </w:p>
    <w:p w:rsidR="00680255" w:rsidRPr="00680255" w:rsidRDefault="00680255" w:rsidP="00680255">
      <w:pPr>
        <w:jc w:val="both"/>
        <w:rPr>
          <w:rFonts w:ascii="Garamond" w:hAnsi="Garamond"/>
        </w:rPr>
      </w:pPr>
    </w:p>
    <w:p w:rsidR="00680255" w:rsidRPr="00680255" w:rsidRDefault="00065AAB" w:rsidP="00680255">
      <w:pPr>
        <w:ind w:left="708" w:firstLine="1"/>
        <w:jc w:val="both"/>
        <w:rPr>
          <w:rFonts w:ascii="Garamond" w:hAnsi="Garamond"/>
        </w:rPr>
      </w:pPr>
      <w:r>
        <w:rPr>
          <w:rFonts w:ascii="Garamond" w:hAnsi="Garamond"/>
        </w:rPr>
        <w:t>3</w:t>
      </w:r>
      <w:r w:rsidR="00680255" w:rsidRPr="00680255">
        <w:rPr>
          <w:rFonts w:ascii="Garamond" w:hAnsi="Garamond"/>
        </w:rPr>
        <w:t xml:space="preserve">.2 Sono ammessi alla gara gli operatori economici che dimostrino di possedere i seguenti requisiti attinenti alla capacità economico-finanziaria: </w:t>
      </w:r>
    </w:p>
    <w:p w:rsidR="00680255" w:rsidRPr="00680255" w:rsidRDefault="00680255" w:rsidP="00680255">
      <w:pPr>
        <w:ind w:left="709" w:hanging="709"/>
        <w:jc w:val="both"/>
        <w:rPr>
          <w:rFonts w:ascii="Garamond" w:hAnsi="Garamond"/>
        </w:rPr>
      </w:pPr>
      <w:r w:rsidRPr="00680255">
        <w:rPr>
          <w:rFonts w:ascii="Garamond" w:hAnsi="Garamond"/>
        </w:rPr>
        <w:tab/>
      </w:r>
      <w:r w:rsidRPr="00135262">
        <w:rPr>
          <w:rFonts w:ascii="Garamond" w:hAnsi="Garamond"/>
        </w:rPr>
        <w:t>- che abbiano realizz</w:t>
      </w:r>
      <w:r w:rsidR="004E22BA" w:rsidRPr="00135262">
        <w:rPr>
          <w:rFonts w:ascii="Garamond" w:hAnsi="Garamond"/>
        </w:rPr>
        <w:t>ato, nell’esercizio sociale 2017</w:t>
      </w:r>
      <w:r w:rsidRPr="00135262">
        <w:rPr>
          <w:rFonts w:ascii="Garamond" w:hAnsi="Garamond"/>
        </w:rPr>
        <w:t xml:space="preserve">, un fatturato d’impresa, relativo ai servizi nel settore oggetto della gara, almeno pari a </w:t>
      </w:r>
      <w:r w:rsidRPr="00553137">
        <w:rPr>
          <w:rFonts w:ascii="Garamond" w:hAnsi="Garamond"/>
          <w:b/>
          <w:highlight w:val="yellow"/>
        </w:rPr>
        <w:t xml:space="preserve">150.000,00 </w:t>
      </w:r>
      <w:r w:rsidRPr="00553137">
        <w:rPr>
          <w:rFonts w:ascii="Garamond" w:hAnsi="Garamond"/>
          <w:highlight w:val="yellow"/>
        </w:rPr>
        <w:t>€</w:t>
      </w:r>
      <w:r w:rsidRPr="00135262">
        <w:rPr>
          <w:rFonts w:ascii="Garamond" w:hAnsi="Garamond"/>
        </w:rPr>
        <w:t xml:space="preserve"> (centocinquantamila/00 euro), al netto di I.V.A.</w:t>
      </w:r>
      <w:r w:rsidRPr="00680255">
        <w:rPr>
          <w:rFonts w:ascii="Garamond" w:hAnsi="Garamond"/>
        </w:rPr>
        <w:t xml:space="preserve"> </w:t>
      </w:r>
    </w:p>
    <w:p w:rsidR="00680255" w:rsidRPr="00680255" w:rsidRDefault="00680255" w:rsidP="00680255">
      <w:pPr>
        <w:jc w:val="both"/>
        <w:rPr>
          <w:rFonts w:ascii="Garamond" w:hAnsi="Garamond"/>
        </w:rPr>
      </w:pPr>
    </w:p>
    <w:p w:rsidR="00680255" w:rsidRPr="00680255" w:rsidRDefault="00065AAB" w:rsidP="00680255">
      <w:pPr>
        <w:ind w:firstLine="709"/>
        <w:jc w:val="both"/>
        <w:rPr>
          <w:rFonts w:ascii="Garamond" w:hAnsi="Garamond"/>
        </w:rPr>
      </w:pPr>
      <w:r>
        <w:rPr>
          <w:rFonts w:ascii="Garamond" w:hAnsi="Garamond"/>
        </w:rPr>
        <w:t>3</w:t>
      </w:r>
      <w:r w:rsidR="00680255" w:rsidRPr="00680255">
        <w:rPr>
          <w:rFonts w:ascii="Garamond" w:hAnsi="Garamond"/>
        </w:rPr>
        <w:t>.3 Si precisa che:</w:t>
      </w:r>
    </w:p>
    <w:p w:rsidR="00680255" w:rsidRPr="00680255" w:rsidRDefault="00680255" w:rsidP="00680255">
      <w:pPr>
        <w:numPr>
          <w:ilvl w:val="0"/>
          <w:numId w:val="3"/>
        </w:numPr>
        <w:suppressAutoHyphens w:val="0"/>
        <w:overflowPunct w:val="0"/>
        <w:autoSpaceDE w:val="0"/>
        <w:autoSpaceDN w:val="0"/>
        <w:adjustRightInd w:val="0"/>
        <w:jc w:val="both"/>
        <w:textAlignment w:val="baseline"/>
        <w:rPr>
          <w:rFonts w:ascii="Garamond" w:hAnsi="Garamond"/>
        </w:rPr>
      </w:pPr>
      <w:r w:rsidRPr="00680255">
        <w:rPr>
          <w:rFonts w:ascii="Garamond" w:hAnsi="Garamond"/>
        </w:rPr>
        <w:t>Per i Raggruppamenti Temporanei di Imprese (R.T.I.), e i consorzi ordinari  i requisiti di ordine generale e di idoneità professionale devono essere posseduti, singolarmente, da ciascuna delle Imprese raggruppate, mentre i requisiti attinenti alla capacità economico-finanziaria possono essere posseduti cumulativamente dal raggruppamento, tenendo conto tuttavia di quanto segue:</w:t>
      </w:r>
    </w:p>
    <w:p w:rsidR="00680255" w:rsidRPr="00680255" w:rsidRDefault="00680255" w:rsidP="00680255">
      <w:pPr>
        <w:ind w:left="709"/>
        <w:jc w:val="both"/>
        <w:rPr>
          <w:rFonts w:ascii="Garamond" w:hAnsi="Garamond"/>
        </w:rPr>
      </w:pPr>
    </w:p>
    <w:p w:rsidR="00680255" w:rsidRPr="00680255" w:rsidRDefault="00680255" w:rsidP="00680255">
      <w:pPr>
        <w:ind w:left="708"/>
        <w:jc w:val="both"/>
        <w:rPr>
          <w:rFonts w:ascii="Garamond" w:hAnsi="Garamond"/>
        </w:rPr>
      </w:pPr>
      <w:r w:rsidRPr="00680255">
        <w:rPr>
          <w:rFonts w:ascii="Garamond" w:hAnsi="Garamond"/>
        </w:rPr>
        <w:t>- il requisito di capacità economico finanziaria di cui  al precedente punto 4.2 deve essere posseduto in misura non inferiore al 60% dalla mandataria o consorziata esecutrice ("capogruppo") e in misura non inferiore al 20% dalla/e mandante/ti o dalle altre consorziate; la somma dei requisiti posseduti dai componenti il R.T.I./Consorzio ordinario dovrà corrispondere al 100% di quelli richiesti; il mancato rispetto delle suddette percentuali comporterà l'esclusione dell'intero raggruppamento di soggetti dalla gara; inoltre i requisiti attinenti alla capacità tecnica e professionale di cui alla lettera c) stesso comma, non essendo frazionabili, dovranno essere posseduti dalla mandataria capogruppo.</w:t>
      </w:r>
    </w:p>
    <w:p w:rsidR="00680255" w:rsidRPr="00680255" w:rsidRDefault="00680255" w:rsidP="00680255">
      <w:pPr>
        <w:jc w:val="both"/>
        <w:rPr>
          <w:rFonts w:ascii="Garamond" w:hAnsi="Garamond"/>
        </w:rPr>
      </w:pPr>
    </w:p>
    <w:p w:rsidR="00680255" w:rsidRPr="00680255" w:rsidRDefault="00680255" w:rsidP="00680255">
      <w:pPr>
        <w:ind w:left="709"/>
        <w:jc w:val="both"/>
        <w:rPr>
          <w:rFonts w:ascii="Garamond" w:hAnsi="Garamond"/>
        </w:rPr>
      </w:pPr>
      <w:r w:rsidRPr="00680255">
        <w:rPr>
          <w:rFonts w:ascii="Garamond" w:hAnsi="Garamond"/>
        </w:rPr>
        <w:t xml:space="preserve">In caso di raggruppamenti non ancora costituiti, la domanda deve essere sottoscritta dai singoli operatori economici, vi devono essere allegate le dichiarazioni sostitutive  ed anche, a pena di esclusione, una dichiarazione congiunta, anch'essa sottoscritta da tutti gli operatori economici, contenente l'impegno in caso di affidamento a conferire mandato collettivo speciale con rappresentanza a una di esse mandataria; </w:t>
      </w:r>
    </w:p>
    <w:p w:rsidR="00521862" w:rsidRDefault="00521862" w:rsidP="00680255">
      <w:pPr>
        <w:ind w:left="708"/>
        <w:jc w:val="both"/>
        <w:rPr>
          <w:rFonts w:ascii="Garamond" w:hAnsi="Garamond"/>
        </w:rPr>
      </w:pPr>
    </w:p>
    <w:p w:rsidR="00680255" w:rsidRPr="00680255" w:rsidRDefault="00065AAB" w:rsidP="00680255">
      <w:pPr>
        <w:ind w:left="708"/>
        <w:jc w:val="both"/>
        <w:rPr>
          <w:rFonts w:ascii="Garamond" w:hAnsi="Garamond"/>
        </w:rPr>
      </w:pPr>
      <w:r>
        <w:rPr>
          <w:rFonts w:ascii="Garamond" w:hAnsi="Garamond"/>
        </w:rPr>
        <w:t>3</w:t>
      </w:r>
      <w:r w:rsidR="00680255" w:rsidRPr="00680255">
        <w:rPr>
          <w:rFonts w:ascii="Garamond" w:hAnsi="Garamond"/>
        </w:rPr>
        <w:t xml:space="preserve">.4 E' fatto in ogni caso divieto ai concorrenti di partecipare alla gara in più di un raggruppamento o consorzio di imprese ovvero di partecipare alla gara anche in forma individuale qualora partecipino alla procedura medesima in forma raggruppata o di consorzio. </w:t>
      </w:r>
    </w:p>
    <w:p w:rsidR="00680255" w:rsidRPr="00680255" w:rsidRDefault="00680255" w:rsidP="00680255">
      <w:pPr>
        <w:tabs>
          <w:tab w:val="left" w:pos="5670"/>
        </w:tabs>
        <w:jc w:val="center"/>
        <w:rPr>
          <w:rFonts w:ascii="Garamond" w:hAnsi="Garamond"/>
          <w:u w:val="single"/>
        </w:rPr>
      </w:pPr>
    </w:p>
    <w:p w:rsidR="00680255" w:rsidRPr="00680255" w:rsidRDefault="00065AAB" w:rsidP="00680255">
      <w:pPr>
        <w:ind w:left="708"/>
        <w:jc w:val="both"/>
        <w:rPr>
          <w:rFonts w:ascii="Garamond" w:hAnsi="Garamond"/>
        </w:rPr>
      </w:pPr>
      <w:r>
        <w:rPr>
          <w:rFonts w:ascii="Garamond" w:hAnsi="Garamond"/>
        </w:rPr>
        <w:t>3</w:t>
      </w:r>
      <w:r w:rsidR="00680255" w:rsidRPr="00680255">
        <w:rPr>
          <w:rFonts w:ascii="Garamond" w:hAnsi="Garamond"/>
        </w:rPr>
        <w:t xml:space="preserve">.5 Non saranno selezionati gli operatori che abbiano in atto contenziosi con la </w:t>
      </w:r>
      <w:r w:rsidR="00680255">
        <w:rPr>
          <w:rFonts w:ascii="Garamond" w:hAnsi="Garamond"/>
        </w:rPr>
        <w:t>FIJLKAM</w:t>
      </w:r>
      <w:r w:rsidR="00680255" w:rsidRPr="00680255">
        <w:rPr>
          <w:rFonts w:ascii="Garamond" w:hAnsi="Garamond"/>
        </w:rPr>
        <w:t xml:space="preserve"> anche solo a livello stragiudiziale.</w:t>
      </w:r>
    </w:p>
    <w:p w:rsidR="00111FED" w:rsidRDefault="00111FED" w:rsidP="00B65A76">
      <w:pPr>
        <w:jc w:val="both"/>
        <w:rPr>
          <w:rFonts w:ascii="Garamond" w:hAnsi="Garamond"/>
          <w:b/>
        </w:rPr>
      </w:pPr>
    </w:p>
    <w:p w:rsidR="00B65A76" w:rsidRPr="00DB0E5E" w:rsidRDefault="00065AAB" w:rsidP="00B65A76">
      <w:pPr>
        <w:jc w:val="both"/>
        <w:rPr>
          <w:rFonts w:ascii="Garamond" w:hAnsi="Garamond"/>
          <w:b/>
        </w:rPr>
      </w:pPr>
      <w:r>
        <w:rPr>
          <w:rFonts w:ascii="Garamond" w:hAnsi="Garamond"/>
          <w:b/>
        </w:rPr>
        <w:t>4</w:t>
      </w:r>
      <w:r w:rsidR="00B65A76">
        <w:rPr>
          <w:rFonts w:ascii="Garamond" w:hAnsi="Garamond"/>
          <w:b/>
        </w:rPr>
        <w:t>. Criteri di affidamento</w:t>
      </w:r>
    </w:p>
    <w:p w:rsidR="00B65A76" w:rsidRPr="0010031E" w:rsidRDefault="00B65A76" w:rsidP="00B65A76">
      <w:pPr>
        <w:jc w:val="both"/>
        <w:rPr>
          <w:rFonts w:ascii="Garamond" w:hAnsi="Garamond"/>
        </w:rPr>
      </w:pPr>
      <w:r w:rsidRPr="00135262">
        <w:rPr>
          <w:rFonts w:ascii="Garamond" w:hAnsi="Garamond"/>
        </w:rPr>
        <w:t>La fornitura e il servizio in oggetto vengono affidati i</w:t>
      </w:r>
      <w:r w:rsidR="00821B12" w:rsidRPr="00135262">
        <w:rPr>
          <w:rFonts w:ascii="Garamond" w:hAnsi="Garamond"/>
        </w:rPr>
        <w:t>n base al criterio d</w:t>
      </w:r>
      <w:r w:rsidR="00F13C10" w:rsidRPr="00135262">
        <w:rPr>
          <w:rFonts w:ascii="Garamond" w:hAnsi="Garamond"/>
        </w:rPr>
        <w:t xml:space="preserve">el minor prezzo </w:t>
      </w:r>
      <w:r w:rsidR="00F13C10" w:rsidRPr="00135262">
        <w:rPr>
          <w:rFonts w:ascii="Garamond" w:hAnsi="Garamond"/>
          <w:b/>
        </w:rPr>
        <w:t>avendo caratteristiche standard facilmente reperibili sul mercato</w:t>
      </w:r>
      <w:r w:rsidR="00821B12" w:rsidRPr="00135262">
        <w:rPr>
          <w:rFonts w:ascii="Garamond" w:hAnsi="Garamond"/>
          <w:b/>
        </w:rPr>
        <w:t xml:space="preserve"> </w:t>
      </w:r>
      <w:r w:rsidR="00821B12" w:rsidRPr="00135262">
        <w:rPr>
          <w:rFonts w:ascii="Garamond" w:hAnsi="Garamond"/>
        </w:rPr>
        <w:t>ed essendo al di sotto delle soglie dell’art. 35 C.A</w:t>
      </w:r>
      <w:r w:rsidRPr="00135262">
        <w:rPr>
          <w:rFonts w:ascii="Garamond" w:hAnsi="Garamond"/>
        </w:rPr>
        <w:t>.</w:t>
      </w:r>
      <w:r w:rsidRPr="0010031E">
        <w:rPr>
          <w:rFonts w:ascii="Garamond" w:hAnsi="Garamond"/>
        </w:rPr>
        <w:t xml:space="preserve"> </w:t>
      </w:r>
    </w:p>
    <w:p w:rsidR="00B65A76" w:rsidRPr="00DB0E5E" w:rsidRDefault="006D4F7D" w:rsidP="00B65A76">
      <w:pPr>
        <w:jc w:val="both"/>
        <w:rPr>
          <w:rFonts w:ascii="Garamond" w:hAnsi="Garamond"/>
        </w:rPr>
      </w:pPr>
      <w:r>
        <w:rPr>
          <w:rFonts w:ascii="Garamond" w:hAnsi="Garamond"/>
        </w:rPr>
        <w:t>La base d’asta</w:t>
      </w:r>
      <w:r w:rsidR="00947CE7" w:rsidRPr="00C61780">
        <w:rPr>
          <w:rFonts w:ascii="Garamond" w:hAnsi="Garamond"/>
        </w:rPr>
        <w:t xml:space="preserve"> della presente procedur</w:t>
      </w:r>
      <w:r w:rsidR="00947CE7" w:rsidRPr="000F0BF9">
        <w:rPr>
          <w:rFonts w:ascii="Garamond" w:hAnsi="Garamond"/>
        </w:rPr>
        <w:t xml:space="preserve">a </w:t>
      </w:r>
      <w:r w:rsidR="00B65A76" w:rsidRPr="000F0BF9">
        <w:rPr>
          <w:rFonts w:ascii="Garamond" w:hAnsi="Garamond"/>
        </w:rPr>
        <w:t xml:space="preserve">è pari a euro </w:t>
      </w:r>
      <w:r w:rsidR="00C61780" w:rsidRPr="000F0BF9">
        <w:rPr>
          <w:rFonts w:ascii="Garamond" w:hAnsi="Garamond"/>
        </w:rPr>
        <w:t>7</w:t>
      </w:r>
      <w:r w:rsidR="00B917CA" w:rsidRPr="000F0BF9">
        <w:rPr>
          <w:rFonts w:ascii="Garamond" w:hAnsi="Garamond"/>
        </w:rPr>
        <w:t>5</w:t>
      </w:r>
      <w:r w:rsidR="00523B85" w:rsidRPr="000F0BF9">
        <w:rPr>
          <w:rFonts w:ascii="Garamond" w:hAnsi="Garamond"/>
        </w:rPr>
        <w:t>.000</w:t>
      </w:r>
      <w:r w:rsidR="005F5A58" w:rsidRPr="000F0BF9">
        <w:rPr>
          <w:rFonts w:ascii="Garamond" w:hAnsi="Garamond"/>
        </w:rPr>
        <w:t xml:space="preserve">,00 </w:t>
      </w:r>
      <w:r w:rsidR="00523B85" w:rsidRPr="000F0BF9">
        <w:rPr>
          <w:rFonts w:ascii="Garamond" w:hAnsi="Garamond"/>
        </w:rPr>
        <w:t>(</w:t>
      </w:r>
      <w:r w:rsidR="00945341" w:rsidRPr="000F0BF9">
        <w:rPr>
          <w:rFonts w:ascii="Garamond" w:hAnsi="Garamond"/>
        </w:rPr>
        <w:t xml:space="preserve">euro </w:t>
      </w:r>
      <w:r w:rsidR="00523B85" w:rsidRPr="000F0BF9">
        <w:rPr>
          <w:rFonts w:ascii="Garamond" w:hAnsi="Garamond"/>
        </w:rPr>
        <w:t>settanta</w:t>
      </w:r>
      <w:r w:rsidR="00C61780" w:rsidRPr="000F0BF9">
        <w:rPr>
          <w:rFonts w:ascii="Garamond" w:hAnsi="Garamond"/>
        </w:rPr>
        <w:t>cinque</w:t>
      </w:r>
      <w:r w:rsidR="00523B85" w:rsidRPr="000F0BF9">
        <w:rPr>
          <w:rFonts w:ascii="Garamond" w:hAnsi="Garamond"/>
        </w:rPr>
        <w:t>mila/00</w:t>
      </w:r>
      <w:r w:rsidR="00DD5D09" w:rsidRPr="000F0BF9">
        <w:rPr>
          <w:rFonts w:ascii="Garamond" w:hAnsi="Garamond"/>
        </w:rPr>
        <w:t xml:space="preserve">) </w:t>
      </w:r>
      <w:r w:rsidR="00B65A76" w:rsidRPr="000F0BF9">
        <w:rPr>
          <w:rFonts w:ascii="Garamond" w:hAnsi="Garamond"/>
        </w:rPr>
        <w:t>al netto dell’IVA.</w:t>
      </w:r>
      <w:r w:rsidR="001B6AED">
        <w:rPr>
          <w:rFonts w:ascii="Garamond" w:hAnsi="Garamond"/>
        </w:rPr>
        <w:t xml:space="preserve"> </w:t>
      </w:r>
    </w:p>
    <w:p w:rsidR="00B65A76" w:rsidRPr="00DB0E5E" w:rsidRDefault="00B65A76" w:rsidP="00B65A76">
      <w:pPr>
        <w:jc w:val="both"/>
        <w:rPr>
          <w:rFonts w:ascii="Garamond" w:hAnsi="Garamond"/>
        </w:rPr>
      </w:pPr>
      <w:r>
        <w:rPr>
          <w:rFonts w:ascii="Garamond" w:hAnsi="Garamond"/>
        </w:rPr>
        <w:t>La “FIJLKAM” si riserva il diritto di:</w:t>
      </w:r>
    </w:p>
    <w:p w:rsidR="00B65A76" w:rsidRPr="00DB0E5E" w:rsidRDefault="00B65A76" w:rsidP="00B65A76">
      <w:pPr>
        <w:jc w:val="both"/>
        <w:rPr>
          <w:rFonts w:ascii="Garamond" w:hAnsi="Garamond"/>
        </w:rPr>
      </w:pPr>
      <w:r>
        <w:rPr>
          <w:rFonts w:ascii="Garamond" w:hAnsi="Garamond"/>
        </w:rPr>
        <w:t>- non procedere all’aggiudicazione, nel caso in cui nessuna delle offerte presentate venga ritenuta conveniente o idonea;</w:t>
      </w:r>
    </w:p>
    <w:p w:rsidR="00B65A76" w:rsidRPr="00DB0E5E" w:rsidRDefault="00B65A76" w:rsidP="00B65A76">
      <w:pPr>
        <w:jc w:val="both"/>
        <w:rPr>
          <w:rFonts w:ascii="Garamond" w:hAnsi="Garamond"/>
        </w:rPr>
      </w:pPr>
      <w:r>
        <w:rPr>
          <w:rFonts w:ascii="Garamond" w:hAnsi="Garamond"/>
        </w:rPr>
        <w:t>- procedere all’aggiudicazione anche in presenza di una sola offerta, purché ritenuta valida e conveniente in relazione all’oggetto dell’appalto.</w:t>
      </w:r>
    </w:p>
    <w:p w:rsidR="00B65A76" w:rsidRPr="00DB0E5E" w:rsidRDefault="00B65A76" w:rsidP="00B65A76">
      <w:pPr>
        <w:jc w:val="both"/>
        <w:rPr>
          <w:rFonts w:ascii="Garamond" w:hAnsi="Garamond"/>
        </w:rPr>
      </w:pPr>
    </w:p>
    <w:p w:rsidR="00B65A76" w:rsidRPr="00DB0E5E" w:rsidRDefault="00EE76CE" w:rsidP="00B65A76">
      <w:pPr>
        <w:jc w:val="both"/>
        <w:rPr>
          <w:rFonts w:ascii="Garamond" w:hAnsi="Garamond"/>
          <w:b/>
        </w:rPr>
      </w:pPr>
      <w:r>
        <w:rPr>
          <w:rFonts w:ascii="Garamond" w:hAnsi="Garamond"/>
          <w:b/>
        </w:rPr>
        <w:lastRenderedPageBreak/>
        <w:t>5</w:t>
      </w:r>
      <w:r w:rsidR="00B65A76">
        <w:rPr>
          <w:rFonts w:ascii="Garamond" w:hAnsi="Garamond"/>
          <w:b/>
        </w:rPr>
        <w:t>. Requisiti di partecipazione</w:t>
      </w:r>
    </w:p>
    <w:p w:rsidR="00B65A76" w:rsidRPr="00DB0E5E" w:rsidRDefault="00B65A76" w:rsidP="00B65A76">
      <w:pPr>
        <w:jc w:val="both"/>
        <w:rPr>
          <w:rFonts w:ascii="Garamond" w:hAnsi="Garamond"/>
        </w:rPr>
      </w:pPr>
      <w:r>
        <w:rPr>
          <w:rFonts w:ascii="Garamond" w:hAnsi="Garamond"/>
        </w:rPr>
        <w:t xml:space="preserve">La partecipazione alla presente procedura di affidamento è riservata agli operatori economici che attestano, </w:t>
      </w:r>
      <w:r>
        <w:rPr>
          <w:rFonts w:ascii="Garamond" w:hAnsi="Garamond"/>
          <w:b/>
          <w:u w:val="single"/>
        </w:rPr>
        <w:t>a pena di esclusione</w:t>
      </w:r>
      <w:r>
        <w:rPr>
          <w:rFonts w:ascii="Garamond" w:hAnsi="Garamond"/>
        </w:rPr>
        <w:t xml:space="preserve">, </w:t>
      </w:r>
      <w:r w:rsidRPr="006539EF">
        <w:rPr>
          <w:rFonts w:ascii="Garamond" w:hAnsi="Garamond"/>
        </w:rPr>
        <w:t>il possesso dei requisiti così come specificati nell’ Allegato A (“Autocertificazione”)</w:t>
      </w:r>
      <w:r>
        <w:rPr>
          <w:rFonts w:ascii="Garamond" w:hAnsi="Garamond"/>
        </w:rPr>
        <w:t xml:space="preserve"> alla presente Lettera d’invito mediante dichiarazione redatta (ai sensi degli artt. 46 e 47 del D.P.R. n. 445/00) dal proprio legale rappresentante (o soggetto con idonea procura) corredata di copia del documento di identità, sulla base dell’apposito modulo predisposto dalla “FIJLKAM” ed allegato</w:t>
      </w:r>
      <w:r w:rsidR="001B6AED">
        <w:rPr>
          <w:rFonts w:ascii="Garamond" w:hAnsi="Garamond"/>
        </w:rPr>
        <w:t xml:space="preserve"> alla presente Lettera d’Invito.</w:t>
      </w:r>
    </w:p>
    <w:p w:rsidR="00B65A76" w:rsidRPr="00DB0E5E" w:rsidRDefault="00B65A76" w:rsidP="00B65A76">
      <w:pPr>
        <w:jc w:val="both"/>
        <w:rPr>
          <w:rFonts w:ascii="Garamond" w:hAnsi="Garamond"/>
          <w:b/>
        </w:rPr>
      </w:pPr>
    </w:p>
    <w:p w:rsidR="00B65A76" w:rsidRPr="00DB0E5E" w:rsidRDefault="00EE76CE" w:rsidP="00B65A76">
      <w:pPr>
        <w:jc w:val="both"/>
        <w:rPr>
          <w:rFonts w:ascii="Garamond" w:hAnsi="Garamond"/>
          <w:b/>
        </w:rPr>
      </w:pPr>
      <w:r>
        <w:rPr>
          <w:rFonts w:ascii="Garamond" w:hAnsi="Garamond"/>
          <w:b/>
        </w:rPr>
        <w:t>6</w:t>
      </w:r>
      <w:r w:rsidR="00B65A76">
        <w:rPr>
          <w:rFonts w:ascii="Garamond" w:hAnsi="Garamond"/>
          <w:b/>
        </w:rPr>
        <w:t>. Presentazione delle offerte</w:t>
      </w:r>
      <w:r w:rsidR="00B65A76">
        <w:rPr>
          <w:rFonts w:ascii="Garamond" w:hAnsi="Garamond"/>
          <w:b/>
        </w:rPr>
        <w:tab/>
      </w:r>
    </w:p>
    <w:p w:rsidR="00B65A76" w:rsidRPr="003E6B81" w:rsidRDefault="00B65A76" w:rsidP="00B65A76">
      <w:pPr>
        <w:jc w:val="both"/>
        <w:rPr>
          <w:rFonts w:ascii="Garamond" w:hAnsi="Garamond"/>
          <w:b/>
          <w:u w:val="single"/>
        </w:rPr>
      </w:pPr>
      <w:r>
        <w:rPr>
          <w:rFonts w:ascii="Garamond" w:hAnsi="Garamond"/>
        </w:rPr>
        <w:t xml:space="preserve">Il plico chiuso e controfirmato sui lembi ovvero sigillato, </w:t>
      </w:r>
      <w:r>
        <w:rPr>
          <w:rFonts w:ascii="Garamond" w:hAnsi="Garamond"/>
          <w:b/>
          <w:u w:val="single"/>
        </w:rPr>
        <w:t>a pena d’esclusione</w:t>
      </w:r>
      <w:r>
        <w:rPr>
          <w:rFonts w:ascii="Garamond" w:hAnsi="Garamond"/>
        </w:rPr>
        <w:t xml:space="preserve">, contenente l’offerta e la documentazione richiesta, dovrà pervenire, a </w:t>
      </w:r>
      <w:r>
        <w:rPr>
          <w:rFonts w:ascii="Garamond" w:hAnsi="Garamond"/>
          <w:b/>
          <w:u w:val="single"/>
        </w:rPr>
        <w:t>pena di esclusione</w:t>
      </w:r>
      <w:r>
        <w:rPr>
          <w:rFonts w:ascii="Garamond" w:hAnsi="Garamond"/>
        </w:rPr>
        <w:t xml:space="preserve"> al seguente indirizzo: FIJLKAM</w:t>
      </w:r>
      <w:r w:rsidRPr="003A42C5">
        <w:rPr>
          <w:rFonts w:ascii="Garamond" w:hAnsi="Garamond"/>
        </w:rPr>
        <w:t xml:space="preserve">, </w:t>
      </w:r>
      <w:r w:rsidR="001B1ED6">
        <w:rPr>
          <w:rFonts w:ascii="Garamond" w:hAnsi="Garamond"/>
        </w:rPr>
        <w:t xml:space="preserve">Segreteria Generale , Via dei Sandolini n.79, </w:t>
      </w:r>
      <w:r w:rsidR="005F2014">
        <w:rPr>
          <w:rFonts w:ascii="Garamond" w:hAnsi="Garamond"/>
        </w:rPr>
        <w:t xml:space="preserve">00122 </w:t>
      </w:r>
      <w:r w:rsidR="005F2014" w:rsidRPr="00111FED">
        <w:rPr>
          <w:rFonts w:ascii="Garamond" w:hAnsi="Garamond"/>
        </w:rPr>
        <w:t>Roma</w:t>
      </w:r>
      <w:r w:rsidRPr="00111FED">
        <w:rPr>
          <w:rFonts w:ascii="Garamond" w:hAnsi="Garamond"/>
        </w:rPr>
        <w:t xml:space="preserve">, </w:t>
      </w:r>
      <w:r w:rsidRPr="00111FED">
        <w:rPr>
          <w:rFonts w:ascii="Garamond" w:hAnsi="Garamond"/>
          <w:b/>
          <w:bCs/>
          <w:u w:val="single"/>
        </w:rPr>
        <w:t xml:space="preserve">entro e non oltre le ore 12.00 del giorno </w:t>
      </w:r>
      <w:r w:rsidR="008153B2">
        <w:rPr>
          <w:rFonts w:ascii="Garamond" w:hAnsi="Garamond"/>
          <w:b/>
          <w:bCs/>
          <w:u w:val="single"/>
        </w:rPr>
        <w:t>21</w:t>
      </w:r>
      <w:r w:rsidR="00595FC0" w:rsidRPr="00111FED">
        <w:rPr>
          <w:rFonts w:ascii="Garamond" w:hAnsi="Garamond"/>
          <w:b/>
          <w:bCs/>
          <w:u w:val="single"/>
        </w:rPr>
        <w:t xml:space="preserve"> giugno 2018</w:t>
      </w:r>
      <w:r w:rsidR="00655826" w:rsidRPr="00111FED">
        <w:rPr>
          <w:rFonts w:ascii="Garamond" w:hAnsi="Garamond"/>
          <w:b/>
          <w:bCs/>
          <w:u w:val="single"/>
        </w:rPr>
        <w:t>.</w:t>
      </w:r>
    </w:p>
    <w:p w:rsidR="00B65A76" w:rsidRPr="00DB0E5E" w:rsidRDefault="00B65A76" w:rsidP="00B65A76">
      <w:pPr>
        <w:jc w:val="both"/>
        <w:rPr>
          <w:rFonts w:ascii="Garamond" w:hAnsi="Garamond"/>
        </w:rPr>
      </w:pPr>
      <w:r>
        <w:rPr>
          <w:rFonts w:ascii="Garamond" w:hAnsi="Garamond"/>
        </w:rPr>
        <w:tab/>
      </w:r>
    </w:p>
    <w:p w:rsidR="00B65A76" w:rsidRDefault="00B65A76" w:rsidP="00B65A76">
      <w:pPr>
        <w:jc w:val="both"/>
        <w:rPr>
          <w:rFonts w:ascii="Garamond" w:hAnsi="Garamond"/>
          <w:b/>
          <w:bCs/>
        </w:rPr>
      </w:pPr>
      <w:r>
        <w:rPr>
          <w:rFonts w:ascii="Garamond" w:hAnsi="Garamond"/>
        </w:rPr>
        <w:t xml:space="preserve">Sul plico deve essere indicato il nominativo, l’indirizzo e il recapito telefonico del concorrente mittente e la dicitura </w:t>
      </w:r>
      <w:r>
        <w:rPr>
          <w:rFonts w:ascii="Garamond" w:hAnsi="Garamond"/>
          <w:b/>
          <w:bCs/>
        </w:rPr>
        <w:t xml:space="preserve">NON APRIRE - CONTIENE OFFERTA PER </w:t>
      </w:r>
      <w:r>
        <w:rPr>
          <w:rFonts w:ascii="Garamond" w:hAnsi="Garamond"/>
          <w:b/>
        </w:rPr>
        <w:t>L’AFFIDAMENTO DELLA FORNITURA</w:t>
      </w:r>
      <w:r w:rsidR="005C5C67">
        <w:rPr>
          <w:rFonts w:ascii="Garamond" w:hAnsi="Garamond"/>
          <w:b/>
        </w:rPr>
        <w:t xml:space="preserve"> </w:t>
      </w:r>
      <w:r w:rsidR="005C5C67" w:rsidRPr="00AD7B6A">
        <w:rPr>
          <w:rFonts w:ascii="Garamond" w:hAnsi="Garamond"/>
          <w:b/>
        </w:rPr>
        <w:t>DELL’IMPIANTO SCHERMI VIDEO LED</w:t>
      </w:r>
      <w:r w:rsidR="005C5C67">
        <w:rPr>
          <w:rFonts w:ascii="Garamond" w:hAnsi="Garamond"/>
          <w:b/>
        </w:rPr>
        <w:t xml:space="preserve"> </w:t>
      </w:r>
      <w:r w:rsidR="005C5C67" w:rsidRPr="00AD7B6A">
        <w:rPr>
          <w:rFonts w:ascii="Garamond" w:hAnsi="Garamond"/>
          <w:b/>
        </w:rPr>
        <w:t>A SERVIZIO DEL</w:t>
      </w:r>
      <w:r w:rsidR="005C5C67">
        <w:rPr>
          <w:rFonts w:ascii="Garamond" w:hAnsi="Garamond"/>
          <w:b/>
        </w:rPr>
        <w:t xml:space="preserve"> “PALAPELLICONE”</w:t>
      </w:r>
      <w:r w:rsidR="005C5C67" w:rsidRPr="00AD7B6A">
        <w:rPr>
          <w:rFonts w:ascii="Garamond" w:hAnsi="Garamond"/>
          <w:b/>
        </w:rPr>
        <w:t xml:space="preserve"> </w:t>
      </w:r>
      <w:r w:rsidR="001F7FA2">
        <w:rPr>
          <w:rFonts w:ascii="Garamond" w:hAnsi="Garamond"/>
          <w:b/>
        </w:rPr>
        <w:t>.</w:t>
      </w:r>
      <w:r>
        <w:rPr>
          <w:rFonts w:ascii="Garamond" w:hAnsi="Garamond"/>
          <w:b/>
          <w:bCs/>
        </w:rPr>
        <w:t xml:space="preserve"> </w:t>
      </w:r>
    </w:p>
    <w:p w:rsidR="009F2342" w:rsidRPr="00DB62CF" w:rsidRDefault="000446D5" w:rsidP="00B65A76">
      <w:pPr>
        <w:jc w:val="both"/>
        <w:rPr>
          <w:rFonts w:ascii="Garamond" w:hAnsi="Garamond"/>
          <w:b/>
        </w:rPr>
      </w:pPr>
      <w:r w:rsidRPr="00DB62CF">
        <w:rPr>
          <w:rFonts w:ascii="Garamond" w:hAnsi="Garamond"/>
          <w:b/>
        </w:rPr>
        <w:t>CIG:</w:t>
      </w:r>
      <w:r w:rsidR="000F0BF9">
        <w:rPr>
          <w:rFonts w:ascii="Garamond" w:hAnsi="Garamond"/>
          <w:b/>
        </w:rPr>
        <w:t>…</w:t>
      </w:r>
    </w:p>
    <w:p w:rsidR="00B65A76" w:rsidRPr="00DB0E5E" w:rsidRDefault="00B65A76" w:rsidP="00B65A76">
      <w:pPr>
        <w:jc w:val="both"/>
        <w:rPr>
          <w:rFonts w:ascii="Garamond" w:hAnsi="Garamond"/>
        </w:rPr>
      </w:pPr>
      <w:r>
        <w:rPr>
          <w:rFonts w:ascii="Garamond" w:hAnsi="Garamond"/>
        </w:rPr>
        <w:t>L’ufficio Protocollo</w:t>
      </w:r>
      <w:r w:rsidRPr="00333FF7">
        <w:rPr>
          <w:rFonts w:ascii="Garamond" w:hAnsi="Garamond"/>
          <w:bCs/>
        </w:rPr>
        <w:t xml:space="preserve"> </w:t>
      </w:r>
      <w:r w:rsidRPr="00333FF7">
        <w:rPr>
          <w:rFonts w:ascii="Garamond" w:hAnsi="Garamond"/>
        </w:rPr>
        <w:t>riceverà</w:t>
      </w:r>
      <w:r w:rsidRPr="003A42C5">
        <w:rPr>
          <w:rFonts w:ascii="Garamond" w:hAnsi="Garamond"/>
        </w:rPr>
        <w:t xml:space="preserve"> dal lunedì al venerdì dalle ore 9.30 alle ore </w:t>
      </w:r>
      <w:r>
        <w:rPr>
          <w:rFonts w:ascii="Garamond" w:hAnsi="Garamond"/>
        </w:rPr>
        <w:t>1</w:t>
      </w:r>
      <w:r w:rsidR="009F2342">
        <w:rPr>
          <w:rFonts w:ascii="Garamond" w:hAnsi="Garamond"/>
        </w:rPr>
        <w:t>3</w:t>
      </w:r>
      <w:r>
        <w:rPr>
          <w:rFonts w:ascii="Garamond" w:hAnsi="Garamond"/>
        </w:rPr>
        <w:t>.</w:t>
      </w:r>
      <w:r w:rsidR="009F2342">
        <w:rPr>
          <w:rFonts w:ascii="Garamond" w:hAnsi="Garamond"/>
        </w:rPr>
        <w:t>0</w:t>
      </w:r>
      <w:r>
        <w:rPr>
          <w:rFonts w:ascii="Garamond" w:hAnsi="Garamond"/>
        </w:rPr>
        <w:t xml:space="preserve">0 </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rPr>
      </w:pPr>
      <w:r>
        <w:rPr>
          <w:rFonts w:ascii="Garamond" w:hAnsi="Garamond"/>
        </w:rPr>
        <w:t>Il recapito tempestivo del plico, entro i termini sopraindicati, è a totale ed esclusivo rischio del mittente.</w:t>
      </w:r>
    </w:p>
    <w:p w:rsidR="00B65A76" w:rsidRPr="00DB0E5E" w:rsidRDefault="00B65A76" w:rsidP="00B65A76">
      <w:pPr>
        <w:jc w:val="both"/>
        <w:rPr>
          <w:rFonts w:ascii="Garamond" w:hAnsi="Garamond"/>
        </w:rPr>
      </w:pPr>
    </w:p>
    <w:p w:rsidR="0019424C" w:rsidRPr="00521862" w:rsidRDefault="00B65A76" w:rsidP="00B65A76">
      <w:pPr>
        <w:jc w:val="both"/>
        <w:rPr>
          <w:rFonts w:ascii="Garamond" w:hAnsi="Garamond"/>
        </w:rPr>
      </w:pPr>
      <w:r>
        <w:rPr>
          <w:rFonts w:ascii="Garamond" w:hAnsi="Garamond"/>
        </w:rPr>
        <w:t>L’inoltro della documentazione è a completo ed esclusivo rischio del concorrente, restando esclusa qualsivoglia responsabilità della “FIJLKAM” ove, per disguidi postali o di altra natura ovvero per qualsivoglia motivo, il plico non pervenga all’indirizzo di destinazione entro il termine perentorio sopra indicato.</w:t>
      </w:r>
    </w:p>
    <w:p w:rsidR="0019424C" w:rsidRDefault="0019424C" w:rsidP="00B65A76">
      <w:pPr>
        <w:jc w:val="both"/>
        <w:rPr>
          <w:rFonts w:ascii="Garamond" w:hAnsi="Garamond"/>
          <w:b/>
        </w:rPr>
      </w:pPr>
    </w:p>
    <w:p w:rsidR="00B13525" w:rsidRPr="00B13525" w:rsidRDefault="00B13525" w:rsidP="00B13525">
      <w:pPr>
        <w:jc w:val="both"/>
        <w:rPr>
          <w:rFonts w:ascii="Garamond" w:hAnsi="Garamond"/>
          <w:b/>
          <w:bCs/>
        </w:rPr>
      </w:pPr>
      <w:r w:rsidRPr="00370415">
        <w:rPr>
          <w:rFonts w:ascii="Garamond" w:hAnsi="Garamond"/>
          <w:b/>
          <w:bCs/>
        </w:rPr>
        <w:t>Art. 7 - Sopralluogo</w:t>
      </w:r>
    </w:p>
    <w:p w:rsidR="00B13525" w:rsidRPr="00B13525" w:rsidRDefault="00BF2D8A" w:rsidP="00B13525">
      <w:pPr>
        <w:jc w:val="both"/>
        <w:rPr>
          <w:rFonts w:ascii="Garamond" w:hAnsi="Garamond"/>
        </w:rPr>
      </w:pPr>
      <w:r>
        <w:rPr>
          <w:rFonts w:ascii="Garamond" w:hAnsi="Garamond"/>
        </w:rPr>
        <w:t>Il Sopralluogo è obbligatorio ed il mancato sopralluogo comporta l’esclusione</w:t>
      </w:r>
      <w:r w:rsidRPr="00BF2D8A">
        <w:rPr>
          <w:rFonts w:ascii="Garamond" w:hAnsi="Garamond"/>
        </w:rPr>
        <w:t xml:space="preserve"> </w:t>
      </w:r>
      <w:r>
        <w:rPr>
          <w:rFonts w:ascii="Garamond" w:hAnsi="Garamond"/>
        </w:rPr>
        <w:t xml:space="preserve">della ditta dalla procedura negoziata. </w:t>
      </w:r>
      <w:r w:rsidR="00B13525" w:rsidRPr="00B13525">
        <w:rPr>
          <w:rFonts w:ascii="Garamond" w:hAnsi="Garamond"/>
        </w:rPr>
        <w:t>Ai fini dell’effettuazione del sopralluogo sulle aree e sugli immobili interessati ai lavori, i concorrenti devono inviare richiesta tramite posta elettronica certificata all’indirizzo: appalti.forniture@cert.fijlkam.it entro e non ol</w:t>
      </w:r>
      <w:r w:rsidR="00ED7D73">
        <w:rPr>
          <w:rFonts w:ascii="Garamond" w:hAnsi="Garamond"/>
        </w:rPr>
        <w:t>tre il 1 giugno 2018 alle ore 19</w:t>
      </w:r>
      <w:r w:rsidR="00B13525" w:rsidRPr="00B13525">
        <w:rPr>
          <w:rFonts w:ascii="Garamond" w:hAnsi="Garamond"/>
        </w:rPr>
        <w:t>,00,  esclusivamente per i giorni 4, 5, 6 e 7 giugno 2018 dalle ore 10.00 alle ore 12.30.</w:t>
      </w:r>
    </w:p>
    <w:p w:rsidR="00B13525" w:rsidRPr="00B13525" w:rsidRDefault="00B13525" w:rsidP="00B13525">
      <w:pPr>
        <w:jc w:val="both"/>
        <w:rPr>
          <w:rFonts w:ascii="Garamond" w:hAnsi="Garamond"/>
        </w:rPr>
      </w:pPr>
      <w:r w:rsidRPr="00B13525">
        <w:rPr>
          <w:rFonts w:ascii="Garamond" w:hAnsi="Garamond"/>
        </w:rPr>
        <w:t>All’atto del sopralluogo ciascun incaricato deve sottoscrivere il documento, predisposto dall’amministrazione aggiudicatrice, a conferma dell’effettuato sopralluogo.</w:t>
      </w:r>
    </w:p>
    <w:p w:rsidR="00B13525" w:rsidRPr="00B13525" w:rsidRDefault="00B13525" w:rsidP="00B13525">
      <w:pPr>
        <w:jc w:val="both"/>
        <w:rPr>
          <w:rFonts w:ascii="Garamond" w:hAnsi="Garamond"/>
        </w:rPr>
      </w:pPr>
      <w:r w:rsidRPr="00B13525">
        <w:rPr>
          <w:rFonts w:ascii="Garamond" w:hAnsi="Garamond"/>
        </w:rPr>
        <w:t>Il sopralluogo deve essere effettuato da un rappresentante legale; può essere fatto anche da soggetto diverso solo se munito di procura notarile o altro atto di delega scritto purché dipendente dell’operatore economico concorrente.</w:t>
      </w:r>
    </w:p>
    <w:p w:rsidR="00B13525" w:rsidRPr="00B13525" w:rsidRDefault="00B13525" w:rsidP="00B13525">
      <w:pPr>
        <w:jc w:val="both"/>
        <w:rPr>
          <w:rFonts w:ascii="Garamond" w:hAnsi="Garamond"/>
        </w:rPr>
      </w:pPr>
      <w:r w:rsidRPr="00B13525">
        <w:rPr>
          <w:rFonts w:ascii="Garamond" w:hAnsi="Garamond"/>
        </w:rPr>
        <w:t>In caso di raggruppamento temporaneo, aggregazione di imprese di rete o consorzio ordinario sia già costituiti sia non ancora costituiti, in relazione al regime della solidarietà di cui all’art. 48 comma 5, del Codice , tra i diversi operatori economici, il sopralluogo può essere effettuato a cura di uno qualsiasi degli operatori economici raggruppati, aggregati in rete di imprese o consorziati.</w:t>
      </w:r>
    </w:p>
    <w:p w:rsidR="00B13525" w:rsidRPr="00B13525" w:rsidRDefault="00B13525" w:rsidP="00B13525">
      <w:pPr>
        <w:jc w:val="both"/>
        <w:rPr>
          <w:rFonts w:ascii="Garamond" w:hAnsi="Garamond"/>
        </w:rPr>
      </w:pPr>
      <w:r w:rsidRPr="00B13525">
        <w:rPr>
          <w:rFonts w:ascii="Garamond" w:hAnsi="Garamond"/>
        </w:rPr>
        <w:t>In caso di consorzio di cooperative, consorzio di imprese artigiane o consorzio stabile, il sopralluogo deve essere effettuato a cura del consorzio oppure dell’operatore economico consorziato indicato come esecutore dei lavori.</w:t>
      </w:r>
    </w:p>
    <w:p w:rsidR="00521862" w:rsidRDefault="00521862" w:rsidP="00B65A76">
      <w:pPr>
        <w:jc w:val="both"/>
        <w:rPr>
          <w:rFonts w:ascii="Garamond" w:hAnsi="Garamond"/>
          <w:b/>
        </w:rPr>
      </w:pPr>
    </w:p>
    <w:p w:rsidR="00521862" w:rsidRDefault="00521862" w:rsidP="00B65A76">
      <w:pPr>
        <w:jc w:val="both"/>
        <w:rPr>
          <w:rFonts w:ascii="Garamond" w:hAnsi="Garamond"/>
          <w:b/>
        </w:rPr>
      </w:pPr>
    </w:p>
    <w:p w:rsidR="00B65A76" w:rsidRPr="00DB0E5E" w:rsidRDefault="00B65A76" w:rsidP="00B65A76">
      <w:pPr>
        <w:jc w:val="both"/>
        <w:rPr>
          <w:rFonts w:ascii="Garamond" w:hAnsi="Garamond"/>
          <w:b/>
        </w:rPr>
      </w:pPr>
      <w:r>
        <w:rPr>
          <w:rFonts w:ascii="Garamond" w:hAnsi="Garamond"/>
          <w:b/>
        </w:rPr>
        <w:t>8. Documentazione richiesta ai fini dell’ammissione alla selezione</w:t>
      </w:r>
    </w:p>
    <w:p w:rsidR="00B65A76" w:rsidRPr="00DB0E5E" w:rsidRDefault="00B65A76" w:rsidP="00B65A76">
      <w:pPr>
        <w:jc w:val="both"/>
        <w:rPr>
          <w:rFonts w:ascii="Garamond" w:hAnsi="Garamond"/>
        </w:rPr>
      </w:pPr>
      <w:r>
        <w:rPr>
          <w:rFonts w:ascii="Garamond" w:hAnsi="Garamond"/>
          <w:b/>
          <w:u w:val="single"/>
        </w:rPr>
        <w:t>A pena di esclusione</w:t>
      </w:r>
      <w:r>
        <w:rPr>
          <w:rFonts w:ascii="Garamond" w:hAnsi="Garamond"/>
        </w:rPr>
        <w:t xml:space="preserve"> il plico</w:t>
      </w:r>
      <w:r w:rsidR="00A35B2F">
        <w:rPr>
          <w:rFonts w:ascii="Garamond" w:hAnsi="Garamond"/>
        </w:rPr>
        <w:t xml:space="preserve"> deve contenere al suo interno 2</w:t>
      </w:r>
      <w:r>
        <w:rPr>
          <w:rFonts w:ascii="Garamond" w:hAnsi="Garamond"/>
        </w:rPr>
        <w:t xml:space="preserve"> buste: </w:t>
      </w:r>
    </w:p>
    <w:p w:rsidR="00B65A76" w:rsidRPr="00DB0E5E" w:rsidRDefault="00B65A76" w:rsidP="00B65A76">
      <w:pPr>
        <w:jc w:val="both"/>
        <w:rPr>
          <w:rFonts w:ascii="Garamond" w:hAnsi="Garamond"/>
        </w:rPr>
      </w:pPr>
      <w:r>
        <w:rPr>
          <w:rFonts w:ascii="Garamond" w:hAnsi="Garamond"/>
          <w:b/>
          <w:i/>
          <w:iCs/>
        </w:rPr>
        <w:t>BUSTA “A”</w:t>
      </w:r>
      <w:r>
        <w:rPr>
          <w:rFonts w:ascii="Garamond" w:hAnsi="Garamond"/>
          <w:i/>
          <w:iCs/>
        </w:rPr>
        <w:t xml:space="preserve"> – Documentazione Amministrativa; </w:t>
      </w:r>
    </w:p>
    <w:p w:rsidR="00B65A76" w:rsidRPr="00DB0E5E" w:rsidRDefault="00B65A76" w:rsidP="00B65A76">
      <w:pPr>
        <w:jc w:val="both"/>
        <w:rPr>
          <w:rFonts w:ascii="Garamond" w:hAnsi="Garamond"/>
        </w:rPr>
      </w:pPr>
      <w:r>
        <w:rPr>
          <w:rFonts w:ascii="Garamond" w:hAnsi="Garamond"/>
          <w:b/>
          <w:i/>
          <w:iCs/>
        </w:rPr>
        <w:t>BUSTA “B”</w:t>
      </w:r>
      <w:r w:rsidR="00A1104D">
        <w:rPr>
          <w:rFonts w:ascii="Garamond" w:hAnsi="Garamond"/>
          <w:i/>
          <w:iCs/>
        </w:rPr>
        <w:t xml:space="preserve"> – Offerta Economica</w:t>
      </w:r>
      <w:r>
        <w:rPr>
          <w:rFonts w:ascii="Garamond" w:hAnsi="Garamond"/>
          <w:i/>
          <w:iCs/>
        </w:rPr>
        <w:t xml:space="preserve">; </w:t>
      </w:r>
    </w:p>
    <w:tbl>
      <w:tblPr>
        <w:tblW w:w="0" w:type="auto"/>
        <w:tblLayout w:type="fixed"/>
        <w:tblLook w:val="0000"/>
      </w:tblPr>
      <w:tblGrid>
        <w:gridCol w:w="9423"/>
      </w:tblGrid>
      <w:tr w:rsidR="00B65A76" w:rsidRPr="00DB0E5E" w:rsidTr="004B788E">
        <w:trPr>
          <w:trHeight w:val="210"/>
        </w:trPr>
        <w:tc>
          <w:tcPr>
            <w:tcW w:w="9423" w:type="dxa"/>
          </w:tcPr>
          <w:p w:rsidR="00B65A76" w:rsidRPr="00DB0E5E" w:rsidRDefault="00B65A76" w:rsidP="004B788E">
            <w:pPr>
              <w:jc w:val="both"/>
              <w:rPr>
                <w:rFonts w:ascii="Garamond" w:hAnsi="Garamond"/>
              </w:rPr>
            </w:pPr>
            <w:r>
              <w:rPr>
                <w:rFonts w:ascii="Garamond" w:hAnsi="Garamond"/>
              </w:rPr>
              <w:t xml:space="preserve">come di seguito dettagliatamente specificato: </w:t>
            </w:r>
          </w:p>
          <w:p w:rsidR="00B65A76" w:rsidRPr="00DB0E5E" w:rsidRDefault="00B65A76" w:rsidP="004B788E">
            <w:pPr>
              <w:jc w:val="both"/>
              <w:rPr>
                <w:rFonts w:ascii="Garamond" w:hAnsi="Garamond"/>
              </w:rPr>
            </w:pPr>
          </w:p>
          <w:p w:rsidR="00B65A76" w:rsidRPr="00DB0E5E" w:rsidRDefault="00B65A76" w:rsidP="004B788E">
            <w:pPr>
              <w:jc w:val="both"/>
              <w:rPr>
                <w:rFonts w:ascii="Garamond" w:hAnsi="Garamond"/>
              </w:rPr>
            </w:pPr>
            <w:r>
              <w:rPr>
                <w:rFonts w:ascii="Garamond" w:hAnsi="Garamond"/>
                <w:b/>
              </w:rPr>
              <w:t>A)</w:t>
            </w:r>
            <w:r>
              <w:rPr>
                <w:rFonts w:ascii="Garamond" w:hAnsi="Garamond"/>
              </w:rPr>
              <w:t xml:space="preserve"> </w:t>
            </w:r>
            <w:r>
              <w:rPr>
                <w:rFonts w:ascii="Garamond" w:hAnsi="Garamond"/>
                <w:b/>
                <w:bCs/>
              </w:rPr>
              <w:t>BUSTA “A”</w:t>
            </w:r>
            <w:r>
              <w:rPr>
                <w:rFonts w:ascii="Garamond" w:hAnsi="Garamond"/>
                <w:bCs/>
              </w:rPr>
              <w:t xml:space="preserve"> </w:t>
            </w:r>
            <w:r>
              <w:rPr>
                <w:rFonts w:ascii="Garamond" w:hAnsi="Garamond"/>
              </w:rPr>
              <w:t xml:space="preserve">deve riportare la dicitura </w:t>
            </w:r>
            <w:r>
              <w:rPr>
                <w:rFonts w:ascii="Garamond" w:hAnsi="Garamond"/>
                <w:b/>
                <w:bCs/>
              </w:rPr>
              <w:t>“Documentazione Amministrativa”</w:t>
            </w:r>
            <w:r>
              <w:rPr>
                <w:rFonts w:ascii="Garamond" w:hAnsi="Garamond"/>
              </w:rPr>
              <w:t xml:space="preserve">, deve essere chiusa e debitamente controfirmata sui lembi di chiusura, e deve contenere, </w:t>
            </w:r>
            <w:r>
              <w:rPr>
                <w:rFonts w:ascii="Garamond" w:hAnsi="Garamond"/>
                <w:u w:val="single"/>
              </w:rPr>
              <w:t>a pena di esclusione</w:t>
            </w:r>
            <w:r>
              <w:rPr>
                <w:rFonts w:ascii="Garamond" w:hAnsi="Garamond"/>
              </w:rPr>
              <w:t xml:space="preserve">: </w:t>
            </w:r>
          </w:p>
        </w:tc>
      </w:tr>
    </w:tbl>
    <w:p w:rsidR="00B65A76" w:rsidRPr="00DB0E5E" w:rsidRDefault="00B65A76" w:rsidP="00B65A76">
      <w:pPr>
        <w:jc w:val="both"/>
        <w:rPr>
          <w:rFonts w:ascii="Garamond" w:hAnsi="Garamond"/>
          <w:b/>
        </w:rPr>
      </w:pPr>
    </w:p>
    <w:p w:rsidR="00B65A76" w:rsidRPr="00DB0E5E" w:rsidRDefault="00B65A76" w:rsidP="00B65A76">
      <w:pPr>
        <w:jc w:val="both"/>
        <w:rPr>
          <w:rFonts w:ascii="Garamond" w:hAnsi="Garamond"/>
        </w:rPr>
      </w:pPr>
      <w:r w:rsidRPr="0003537C">
        <w:rPr>
          <w:rFonts w:ascii="Garamond" w:hAnsi="Garamond"/>
          <w:b/>
        </w:rPr>
        <w:lastRenderedPageBreak/>
        <w:t>1)</w:t>
      </w:r>
      <w:r w:rsidRPr="00E80EBF">
        <w:rPr>
          <w:rFonts w:ascii="Garamond" w:hAnsi="Garamond"/>
          <w:b/>
          <w:u w:val="single"/>
        </w:rPr>
        <w:t xml:space="preserve"> </w:t>
      </w:r>
      <w:r w:rsidR="00E80EBF" w:rsidRPr="00E80EBF">
        <w:rPr>
          <w:rFonts w:ascii="Garamond" w:hAnsi="Garamond"/>
          <w:b/>
          <w:u w:val="single"/>
        </w:rPr>
        <w:t>DGUE</w:t>
      </w:r>
      <w:r w:rsidRPr="0003537C">
        <w:rPr>
          <w:rFonts w:ascii="Garamond" w:hAnsi="Garamond"/>
        </w:rPr>
        <w:t xml:space="preserve"> (Allegato A)</w:t>
      </w:r>
      <w:r w:rsidR="00E80EBF">
        <w:rPr>
          <w:rFonts w:ascii="Garamond" w:hAnsi="Garamond"/>
        </w:rPr>
        <w:t>, che</w:t>
      </w:r>
      <w:r>
        <w:rPr>
          <w:rFonts w:ascii="Garamond" w:hAnsi="Garamond"/>
        </w:rPr>
        <w:t xml:space="preserve"> dovrà essere </w:t>
      </w:r>
      <w:r w:rsidR="00E80EBF">
        <w:rPr>
          <w:rFonts w:ascii="Garamond" w:hAnsi="Garamond"/>
        </w:rPr>
        <w:t xml:space="preserve">compilata per le parti II e III e </w:t>
      </w:r>
      <w:r>
        <w:rPr>
          <w:rFonts w:ascii="Garamond" w:hAnsi="Garamond"/>
        </w:rPr>
        <w:t xml:space="preserve">sottoscritta, </w:t>
      </w:r>
      <w:r>
        <w:rPr>
          <w:rFonts w:ascii="Garamond" w:hAnsi="Garamond"/>
          <w:b/>
          <w:u w:val="single"/>
        </w:rPr>
        <w:t>a pena di esclusione</w:t>
      </w:r>
      <w:r>
        <w:rPr>
          <w:rFonts w:ascii="Garamond" w:hAnsi="Garamond"/>
        </w:rPr>
        <w:t xml:space="preserve">, dal legale rappresentante del concorrente (in tal caso va allegata, </w:t>
      </w:r>
      <w:r>
        <w:rPr>
          <w:rFonts w:ascii="Garamond" w:hAnsi="Garamond"/>
          <w:b/>
          <w:u w:val="single"/>
        </w:rPr>
        <w:t>pena l’esclusione</w:t>
      </w:r>
      <w:r>
        <w:rPr>
          <w:rFonts w:ascii="Garamond" w:hAnsi="Garamond"/>
        </w:rPr>
        <w:t xml:space="preserve">, idonea documentazione attestante i poteri di firma) oppure da un procuratore del legale rappresentante (in tal caso va allegata, </w:t>
      </w:r>
      <w:r>
        <w:rPr>
          <w:rFonts w:ascii="Garamond" w:hAnsi="Garamond"/>
          <w:u w:val="single"/>
        </w:rPr>
        <w:t>pena l’esclusione</w:t>
      </w:r>
      <w:r>
        <w:rPr>
          <w:rFonts w:ascii="Garamond" w:hAnsi="Garamond"/>
        </w:rPr>
        <w:t xml:space="preserve">, la relativa procura) con allegata fotocopia del documento di identità </w:t>
      </w:r>
      <w:r>
        <w:rPr>
          <w:rFonts w:ascii="Garamond" w:hAnsi="Garamond"/>
          <w:u w:val="single"/>
        </w:rPr>
        <w:t>a pena di esclusione</w:t>
      </w:r>
      <w:r>
        <w:rPr>
          <w:rFonts w:ascii="Garamond" w:hAnsi="Garamond"/>
        </w:rPr>
        <w:t xml:space="preserve">. </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rPr>
      </w:pPr>
      <w:r>
        <w:rPr>
          <w:rFonts w:ascii="Garamond" w:hAnsi="Garamond"/>
        </w:rPr>
        <w:t xml:space="preserve">I concorrenti non residenti in Italia dovranno allegare idonea documentazione per dimostrare il possesso di tutti i requisiti prescritti per la qualificazione delle imprese italiane alla presente procedura. </w:t>
      </w:r>
    </w:p>
    <w:p w:rsidR="00B65A76" w:rsidRPr="00DB0E5E" w:rsidRDefault="00B65A76" w:rsidP="00B65A76">
      <w:pPr>
        <w:jc w:val="both"/>
        <w:rPr>
          <w:rFonts w:ascii="Garamond" w:hAnsi="Garamond"/>
        </w:rPr>
      </w:pPr>
      <w:r>
        <w:rPr>
          <w:rFonts w:ascii="Garamond" w:hAnsi="Garamond"/>
        </w:rPr>
        <w:t>Con la “Autocertificazione” il concorrente, assumendosene la piena responsabilità, attesta il possesso dei requisiti di partecipazione elencati nella presente Lettera d’Invito.</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rPr>
      </w:pPr>
      <w:r w:rsidRPr="00135262">
        <w:rPr>
          <w:rFonts w:ascii="Garamond" w:hAnsi="Garamond"/>
          <w:b/>
        </w:rPr>
        <w:t xml:space="preserve">2) </w:t>
      </w:r>
      <w:r w:rsidRPr="00135262">
        <w:rPr>
          <w:rFonts w:ascii="Garamond" w:hAnsi="Garamond"/>
          <w:b/>
          <w:u w:val="single"/>
        </w:rPr>
        <w:t>Dichiarazione di tracciabilità dei movimenti finanziari</w:t>
      </w:r>
      <w:r w:rsidRPr="00135262">
        <w:rPr>
          <w:rFonts w:ascii="Garamond" w:hAnsi="Garamond"/>
        </w:rPr>
        <w:t xml:space="preserve"> </w:t>
      </w:r>
      <w:r w:rsidRPr="00135262">
        <w:rPr>
          <w:rFonts w:ascii="Garamond" w:hAnsi="Garamond"/>
          <w:i/>
        </w:rPr>
        <w:t xml:space="preserve">ex </w:t>
      </w:r>
      <w:r w:rsidRPr="00135262">
        <w:rPr>
          <w:rFonts w:ascii="Garamond" w:hAnsi="Garamond"/>
        </w:rPr>
        <w:t>art. 3 L. 13.08.201</w:t>
      </w:r>
      <w:r w:rsidR="008153B2">
        <w:rPr>
          <w:rFonts w:ascii="Garamond" w:hAnsi="Garamond"/>
        </w:rPr>
        <w:t>0, n. 136 di cui all’allegato “D</w:t>
      </w:r>
      <w:r w:rsidRPr="00135262">
        <w:rPr>
          <w:rFonts w:ascii="Garamond" w:hAnsi="Garamond"/>
        </w:rPr>
        <w:t>” della presente Lettera d’invito.</w:t>
      </w:r>
    </w:p>
    <w:p w:rsidR="00B65A76" w:rsidRPr="00DB0E5E" w:rsidRDefault="00B65A76" w:rsidP="00B65A76">
      <w:pPr>
        <w:jc w:val="both"/>
        <w:rPr>
          <w:rFonts w:ascii="Garamond" w:hAnsi="Garamond"/>
        </w:rPr>
      </w:pPr>
    </w:p>
    <w:p w:rsidR="00B65A76" w:rsidRDefault="00B65A76" w:rsidP="00B65A76">
      <w:pPr>
        <w:jc w:val="both"/>
        <w:rPr>
          <w:rFonts w:ascii="Garamond" w:hAnsi="Garamond"/>
        </w:rPr>
      </w:pPr>
      <w:r>
        <w:rPr>
          <w:rFonts w:ascii="Garamond" w:hAnsi="Garamond"/>
          <w:b/>
        </w:rPr>
        <w:t xml:space="preserve">3) </w:t>
      </w:r>
      <w:r>
        <w:rPr>
          <w:rFonts w:ascii="Garamond" w:hAnsi="Garamond"/>
          <w:b/>
          <w:u w:val="single"/>
        </w:rPr>
        <w:t>Capitolato Speciale</w:t>
      </w:r>
      <w:r>
        <w:rPr>
          <w:rFonts w:ascii="Garamond" w:hAnsi="Garamond"/>
        </w:rPr>
        <w:t xml:space="preserve"> di cui all’Allegato “B” alla presente Lettera d’invito siglato su ogni pagina e sottoscritto in calce dal legale rappresentante/procuratore dell’impresa offerente.</w:t>
      </w:r>
    </w:p>
    <w:p w:rsidR="00B65A76" w:rsidRDefault="00B65A76" w:rsidP="00B65A76">
      <w:pPr>
        <w:jc w:val="both"/>
        <w:rPr>
          <w:rFonts w:ascii="Garamond" w:hAnsi="Garamond"/>
        </w:rPr>
      </w:pPr>
    </w:p>
    <w:p w:rsidR="00B65A76" w:rsidRPr="006D4F7D" w:rsidRDefault="00B65A76" w:rsidP="00B65A76">
      <w:pPr>
        <w:autoSpaceDE w:val="0"/>
        <w:autoSpaceDN w:val="0"/>
        <w:adjustRightInd w:val="0"/>
        <w:spacing w:after="138"/>
        <w:jc w:val="both"/>
        <w:rPr>
          <w:rFonts w:ascii="Garamond" w:hAnsi="Garamond"/>
        </w:rPr>
      </w:pPr>
      <w:r w:rsidRPr="006E68AC">
        <w:rPr>
          <w:rFonts w:ascii="Garamond" w:hAnsi="Garamond"/>
          <w:b/>
        </w:rPr>
        <w:t>4)</w:t>
      </w:r>
      <w:r>
        <w:rPr>
          <w:rFonts w:ascii="Garamond" w:hAnsi="Garamond"/>
          <w:b/>
        </w:rPr>
        <w:t xml:space="preserve"> </w:t>
      </w:r>
      <w:r w:rsidRPr="006D4F7D">
        <w:rPr>
          <w:rFonts w:ascii="Garamond" w:hAnsi="Garamond" w:cs="Times New Roman"/>
          <w:b/>
          <w:u w:val="single"/>
        </w:rPr>
        <w:t>Garanzia</w:t>
      </w:r>
      <w:r w:rsidRPr="006D4F7D">
        <w:rPr>
          <w:rFonts w:ascii="Garamond" w:hAnsi="Garamond" w:cs="Times New Roman"/>
        </w:rPr>
        <w:t xml:space="preserve"> </w:t>
      </w:r>
      <w:r w:rsidRPr="006D4F7D">
        <w:rPr>
          <w:rFonts w:ascii="Garamond" w:hAnsi="Garamond"/>
        </w:rPr>
        <w:t xml:space="preserve">ai sensi dell’art. 93 D.Lgs 50/2016 a favore della Stazione Appaltante, nelle forme stabilite, pari al 2% (due per cento) dell’importo complessivo a base d’asta, ossia pari a Euro </w:t>
      </w:r>
      <w:r w:rsidR="00523B85" w:rsidRPr="006D4F7D">
        <w:rPr>
          <w:rFonts w:ascii="Garamond" w:hAnsi="Garamond"/>
        </w:rPr>
        <w:t>1.400.00</w:t>
      </w:r>
      <w:r w:rsidRPr="006D4F7D">
        <w:rPr>
          <w:rFonts w:ascii="Garamond" w:hAnsi="Garamond"/>
        </w:rPr>
        <w:t xml:space="preserve"> </w:t>
      </w:r>
      <w:r w:rsidR="00336811" w:rsidRPr="006D4F7D">
        <w:rPr>
          <w:rFonts w:ascii="Garamond" w:hAnsi="Garamond"/>
        </w:rPr>
        <w:t>(</w:t>
      </w:r>
      <w:r w:rsidR="00523B85" w:rsidRPr="006D4F7D">
        <w:rPr>
          <w:rFonts w:ascii="Garamond" w:hAnsi="Garamond"/>
        </w:rPr>
        <w:t>Euro millequattrocento</w:t>
      </w:r>
      <w:r w:rsidRPr="006D4F7D">
        <w:rPr>
          <w:rFonts w:ascii="Garamond" w:hAnsi="Garamond"/>
        </w:rPr>
        <w:t xml:space="preserve">/00). La garanzia dovrà avere i seguenti requisiti che devono intendersi a pena esclusione in quanto elementi essenziali del documento che compone l’offerta: I) prevedere espressamente la rinuncia al beneficio della preventiva escussione del debitore principale; II) prevedere espressamente la rinuncia all’eccezione di cui all’art. 1957, comma 2, cod. civ.; III) prevedere espressamente la piena operatività entro quindici giorni su semplice richiesta scritta della Stazione Appaltante; IV) contenere altresì l’impegno alla copertura dell’eventuale sanzione pecuniaria derivante dall’applicazione delle disposizioni di legge vigenti; L’importo della garanzia può essere ridotto secondo quanto previsto  al comma 7 dell’art. 93 del D.Lgs. 50/2016. </w:t>
      </w:r>
    </w:p>
    <w:p w:rsidR="00B65A76" w:rsidRPr="006D4F7D" w:rsidRDefault="00B65A76" w:rsidP="00B65A76">
      <w:pPr>
        <w:autoSpaceDE w:val="0"/>
        <w:autoSpaceDN w:val="0"/>
        <w:adjustRightInd w:val="0"/>
        <w:jc w:val="both"/>
        <w:rPr>
          <w:rFonts w:ascii="Garamond" w:hAnsi="Garamond"/>
        </w:rPr>
      </w:pPr>
      <w:r w:rsidRPr="006D4F7D">
        <w:rPr>
          <w:rFonts w:ascii="Garamond" w:hAnsi="Garamond"/>
        </w:rPr>
        <w:t xml:space="preserve">La cauzione provvisoria copre e potrà essere escussa nei seguenti casi: I) mancata sottoscrizione del contratto per fatto del concorrente; II) falsa dichiarazione nella documentazione presentata in sede di offerta, ovvero qualora non venga fornita la prova del possesso dei requisiti richiesti; III) mancata produzione della documentazione richiesta per la stipula del contratto, nel termine stabilito o in quello eventualmente prorogato; IV) mancato adempimento di ogni altro obbligo derivante dalla partecipazione alla presente procedura. </w:t>
      </w:r>
    </w:p>
    <w:p w:rsidR="00B65A76" w:rsidRPr="006D4F7D" w:rsidRDefault="00B65A76" w:rsidP="00B65A76">
      <w:pPr>
        <w:autoSpaceDE w:val="0"/>
        <w:autoSpaceDN w:val="0"/>
        <w:adjustRightInd w:val="0"/>
        <w:spacing w:after="13"/>
        <w:jc w:val="both"/>
        <w:rPr>
          <w:rFonts w:ascii="Garamond" w:hAnsi="Garamond"/>
        </w:rPr>
      </w:pPr>
      <w:r w:rsidRPr="006D4F7D">
        <w:rPr>
          <w:rFonts w:ascii="Garamond" w:hAnsi="Garamond"/>
        </w:rPr>
        <w:t xml:space="preserve">Le modalità di svincolo delle cauzioni provvisorie saranno disciplinate secondo quanto disposto dall’art. 93 del D.Lgs. n.50/2016 </w:t>
      </w:r>
    </w:p>
    <w:p w:rsidR="00B65A76" w:rsidRDefault="00B65A76" w:rsidP="00B65A76">
      <w:pPr>
        <w:autoSpaceDE w:val="0"/>
        <w:autoSpaceDN w:val="0"/>
        <w:adjustRightInd w:val="0"/>
        <w:spacing w:after="13"/>
        <w:jc w:val="both"/>
        <w:rPr>
          <w:rFonts w:ascii="Times New Roman" w:hAnsi="Times New Roman" w:cs="Times New Roman"/>
        </w:rPr>
      </w:pPr>
    </w:p>
    <w:p w:rsidR="00B65A76" w:rsidRPr="006D4F7D" w:rsidRDefault="00B65A76" w:rsidP="00B65A76">
      <w:pPr>
        <w:autoSpaceDE w:val="0"/>
        <w:autoSpaceDN w:val="0"/>
        <w:adjustRightInd w:val="0"/>
        <w:spacing w:after="13"/>
        <w:jc w:val="both"/>
        <w:rPr>
          <w:rFonts w:ascii="Garamond" w:hAnsi="Garamond"/>
        </w:rPr>
      </w:pPr>
      <w:r w:rsidRPr="0065012D">
        <w:rPr>
          <w:rFonts w:ascii="Times New Roman" w:hAnsi="Times New Roman" w:cs="Times New Roman"/>
          <w:b/>
        </w:rPr>
        <w:t>5)</w:t>
      </w:r>
      <w:r w:rsidR="00DD5D09">
        <w:rPr>
          <w:rFonts w:ascii="Times New Roman" w:hAnsi="Times New Roman" w:cs="Times New Roman"/>
          <w:b/>
        </w:rPr>
        <w:t xml:space="preserve"> </w:t>
      </w:r>
      <w:r w:rsidRPr="00105049">
        <w:rPr>
          <w:rFonts w:ascii="Times New Roman" w:hAnsi="Times New Roman" w:cs="Times New Roman"/>
          <w:b/>
          <w:u w:val="single"/>
        </w:rPr>
        <w:t>Dichiarazione rilasciata dal fideiussore</w:t>
      </w:r>
      <w:r w:rsidRPr="00B400CA">
        <w:rPr>
          <w:rFonts w:ascii="Times New Roman" w:hAnsi="Times New Roman" w:cs="Times New Roman"/>
        </w:rPr>
        <w:t xml:space="preserve"> </w:t>
      </w:r>
      <w:r w:rsidRPr="006D4F7D">
        <w:rPr>
          <w:rFonts w:ascii="Garamond" w:hAnsi="Garamond"/>
        </w:rPr>
        <w:t>inerente l’impegno di quest’ultimo a rilasciare garanzie fidejussorie ai sensi dell’art. 103 D.Lgs. n. 50/2016 a favore della Stazione Appaltante per l’esecuzione del contratto qualora l’impresa offerente risultasse aggiudicataria (art. 93 comma 8 D.Lgs. 50/2016). Tale dichiarazione può essere inclusa nel documento sub  4.</w:t>
      </w:r>
    </w:p>
    <w:p w:rsidR="0019424C" w:rsidRDefault="0019424C" w:rsidP="00B65A76">
      <w:pPr>
        <w:pStyle w:val="Corpodeltesto4"/>
        <w:shd w:val="clear" w:color="auto" w:fill="auto"/>
        <w:autoSpaceDE w:val="0"/>
        <w:autoSpaceDN w:val="0"/>
        <w:spacing w:before="0" w:after="0" w:line="240" w:lineRule="auto"/>
        <w:ind w:right="40" w:firstLine="0"/>
        <w:rPr>
          <w:rStyle w:val="CorpodeltestoGrassetto5"/>
          <w:rFonts w:ascii="Times New Roman" w:hAnsi="Times New Roman" w:cs="Times New Roman"/>
          <w:sz w:val="24"/>
          <w:szCs w:val="24"/>
          <w:u w:val="single"/>
        </w:rPr>
      </w:pPr>
    </w:p>
    <w:p w:rsidR="00B65A76" w:rsidRPr="006D4F7D" w:rsidRDefault="00B65A76" w:rsidP="00B65A76">
      <w:pPr>
        <w:pStyle w:val="Corpodeltesto4"/>
        <w:shd w:val="clear" w:color="auto" w:fill="auto"/>
        <w:autoSpaceDE w:val="0"/>
        <w:autoSpaceDN w:val="0"/>
        <w:spacing w:before="0" w:after="0" w:line="240" w:lineRule="auto"/>
        <w:ind w:right="40" w:firstLine="0"/>
        <w:rPr>
          <w:rStyle w:val="CorpodeltestoGrassetto5"/>
          <w:rFonts w:ascii="Garamond" w:hAnsi="Garamond" w:cs="Times New Roman"/>
          <w:b w:val="0"/>
          <w:bCs w:val="0"/>
          <w:sz w:val="24"/>
          <w:szCs w:val="24"/>
        </w:rPr>
      </w:pPr>
      <w:r w:rsidRPr="0048732A">
        <w:rPr>
          <w:rStyle w:val="CorpodeltestoGrassetto5"/>
          <w:rFonts w:ascii="Times New Roman" w:hAnsi="Times New Roman" w:cs="Times New Roman"/>
          <w:sz w:val="24"/>
          <w:szCs w:val="24"/>
          <w:u w:val="single"/>
        </w:rPr>
        <w:t>6) PASSOE</w:t>
      </w:r>
      <w:r w:rsidRPr="00F13C10">
        <w:rPr>
          <w:rStyle w:val="CorpodeltestoGrassetto5"/>
          <w:rFonts w:ascii="Times New Roman" w:hAnsi="Times New Roman" w:cs="Times New Roman"/>
          <w:b w:val="0"/>
          <w:sz w:val="24"/>
          <w:szCs w:val="24"/>
        </w:rPr>
        <w:t xml:space="preserve">, </w:t>
      </w:r>
      <w:r w:rsidRPr="006D4F7D">
        <w:rPr>
          <w:rStyle w:val="CorpodeltestoGrassetto5"/>
          <w:rFonts w:ascii="Garamond" w:hAnsi="Garamond" w:cs="Times New Roman"/>
          <w:b w:val="0"/>
          <w:sz w:val="24"/>
          <w:szCs w:val="24"/>
        </w:rPr>
        <w:t xml:space="preserve">tutti i soggetti interessati a partecipare alla procedura devono obbligatoriamente registrarsi al sistema  AVCPASS accedendo all’apposito link sul Portale AVCP (Servizi ad accesso riservato – AVCPASS Operatore economico presso: </w:t>
      </w:r>
      <w:hyperlink r:id="rId6" w:history="1">
        <w:r w:rsidRPr="006D4F7D">
          <w:rPr>
            <w:rStyle w:val="Collegamentoipertestuale"/>
            <w:rFonts w:ascii="Garamond" w:hAnsi="Garamond" w:cs="Times New Roman"/>
            <w:b/>
            <w:sz w:val="24"/>
            <w:szCs w:val="24"/>
            <w:shd w:val="clear" w:color="auto" w:fill="FFFFFF"/>
          </w:rPr>
          <w:t>http://www.avcp.it/portal/public/classic/Servizi/ServiziAccessoRiservato</w:t>
        </w:r>
      </w:hyperlink>
      <w:r w:rsidRPr="006D4F7D">
        <w:rPr>
          <w:rStyle w:val="CorpodeltestoGrassetto5"/>
          <w:rFonts w:ascii="Garamond" w:hAnsi="Garamond" w:cs="Times New Roman"/>
          <w:b w:val="0"/>
          <w:sz w:val="24"/>
          <w:szCs w:val="24"/>
        </w:rPr>
        <w:t>) secondo le istruzioni ivi contenute. L’operatore economico, dopo la registrazione al servizio AVCPASS, indica a sistema il CIG della  procedura di affidamento cui intende partecipare . Il sistema rilascia un “PASSOE” da  inserire nella busta “A” contenente la documentazione generale.</w:t>
      </w:r>
    </w:p>
    <w:p w:rsidR="00B65A76" w:rsidRPr="006D4F7D" w:rsidRDefault="00B65A76" w:rsidP="00B65A76">
      <w:pPr>
        <w:pStyle w:val="Corpodeltesto4"/>
        <w:shd w:val="clear" w:color="auto" w:fill="auto"/>
        <w:autoSpaceDE w:val="0"/>
        <w:autoSpaceDN w:val="0"/>
        <w:spacing w:before="0" w:after="0" w:line="240" w:lineRule="auto"/>
        <w:ind w:right="40" w:firstLine="0"/>
        <w:rPr>
          <w:rStyle w:val="CorpodeltestoGrassetto5"/>
          <w:rFonts w:ascii="Garamond" w:hAnsi="Garamond" w:cs="Times New Roman"/>
          <w:b w:val="0"/>
          <w:sz w:val="24"/>
          <w:szCs w:val="24"/>
        </w:rPr>
      </w:pPr>
    </w:p>
    <w:p w:rsidR="00B65A76" w:rsidRPr="006D4F7D" w:rsidRDefault="00B65A76" w:rsidP="00B65A76">
      <w:pPr>
        <w:pStyle w:val="Corpodeltesto4"/>
        <w:shd w:val="clear" w:color="auto" w:fill="auto"/>
        <w:autoSpaceDE w:val="0"/>
        <w:autoSpaceDN w:val="0"/>
        <w:spacing w:before="0" w:after="0" w:line="240" w:lineRule="auto"/>
        <w:ind w:right="40" w:firstLine="0"/>
        <w:rPr>
          <w:rStyle w:val="CorpodeltestoGrassetto5"/>
          <w:rFonts w:ascii="Garamond" w:hAnsi="Garamond" w:cs="Times New Roman"/>
          <w:b w:val="0"/>
          <w:sz w:val="24"/>
          <w:szCs w:val="24"/>
        </w:rPr>
      </w:pPr>
      <w:r w:rsidRPr="006D4F7D">
        <w:rPr>
          <w:rStyle w:val="CorpodeltestoGrassetto5"/>
          <w:rFonts w:ascii="Garamond" w:hAnsi="Garamond" w:cs="Times New Roman"/>
          <w:b w:val="0"/>
          <w:sz w:val="24"/>
          <w:szCs w:val="24"/>
        </w:rPr>
        <w:t>La verifica dei requisiti di carattere generale, tecnico-organizzativo  ed economico-finanziario, avverrà, attraverso l’utilizzo del sistema AVCPASS, reso disponibile dall’Autorità. La FIJLKAM si riserva di effettuare le verifiche con ogni mezzo utile in caso di ritardi e/o malfunzionamenti del sistema AVCPASS</w:t>
      </w:r>
      <w:r w:rsidR="00087503" w:rsidRPr="006D4F7D">
        <w:rPr>
          <w:rStyle w:val="CorpodeltestoGrassetto5"/>
          <w:rFonts w:ascii="Garamond" w:hAnsi="Garamond" w:cs="Times New Roman"/>
          <w:b w:val="0"/>
          <w:sz w:val="24"/>
          <w:szCs w:val="24"/>
        </w:rPr>
        <w:t>.</w:t>
      </w:r>
    </w:p>
    <w:p w:rsidR="00F13C10" w:rsidRDefault="00F13C10" w:rsidP="00B65A76">
      <w:pPr>
        <w:pStyle w:val="Corpodeltesto4"/>
        <w:shd w:val="clear" w:color="auto" w:fill="auto"/>
        <w:autoSpaceDE w:val="0"/>
        <w:autoSpaceDN w:val="0"/>
        <w:spacing w:before="0" w:after="0" w:line="240" w:lineRule="auto"/>
        <w:ind w:right="40" w:firstLine="0"/>
        <w:rPr>
          <w:rStyle w:val="CorpodeltestoGrassetto5"/>
          <w:rFonts w:ascii="Times New Roman" w:hAnsi="Times New Roman" w:cs="Times New Roman"/>
          <w:b w:val="0"/>
          <w:sz w:val="24"/>
          <w:szCs w:val="24"/>
        </w:rPr>
      </w:pPr>
    </w:p>
    <w:p w:rsidR="00F13C10" w:rsidRPr="006D4F7D" w:rsidRDefault="00F13C10" w:rsidP="00B65A76">
      <w:pPr>
        <w:pStyle w:val="Corpodeltesto4"/>
        <w:shd w:val="clear" w:color="auto" w:fill="auto"/>
        <w:autoSpaceDE w:val="0"/>
        <w:autoSpaceDN w:val="0"/>
        <w:spacing w:before="0" w:after="0" w:line="240" w:lineRule="auto"/>
        <w:ind w:right="40" w:firstLine="0"/>
        <w:rPr>
          <w:rStyle w:val="CorpodeltestoGrassetto5"/>
          <w:rFonts w:ascii="Garamond" w:hAnsi="Garamond" w:cs="Times New Roman"/>
          <w:b w:val="0"/>
          <w:sz w:val="24"/>
          <w:szCs w:val="24"/>
        </w:rPr>
      </w:pPr>
      <w:bookmarkStart w:id="0" w:name="_GoBack"/>
      <w:r w:rsidRPr="00370415">
        <w:rPr>
          <w:rStyle w:val="CorpodeltestoGrassetto5"/>
          <w:rFonts w:ascii="Times New Roman" w:hAnsi="Times New Roman" w:cs="Times New Roman"/>
          <w:sz w:val="24"/>
          <w:szCs w:val="24"/>
          <w:u w:val="single"/>
        </w:rPr>
        <w:t>7) Dichiarazione di avvenuto sopralluogo</w:t>
      </w:r>
      <w:r w:rsidRPr="00370415">
        <w:rPr>
          <w:rStyle w:val="CorpodeltestoGrassetto5"/>
          <w:rFonts w:ascii="Times New Roman" w:hAnsi="Times New Roman" w:cs="Times New Roman"/>
          <w:b w:val="0"/>
          <w:sz w:val="24"/>
          <w:szCs w:val="24"/>
        </w:rPr>
        <w:t xml:space="preserve"> </w:t>
      </w:r>
      <w:bookmarkEnd w:id="0"/>
      <w:r w:rsidRPr="006D4F7D">
        <w:rPr>
          <w:rStyle w:val="CorpodeltestoGrassetto5"/>
          <w:rFonts w:ascii="Garamond" w:hAnsi="Garamond" w:cs="Times New Roman"/>
          <w:b w:val="0"/>
          <w:sz w:val="24"/>
          <w:szCs w:val="24"/>
        </w:rPr>
        <w:t>di cui all’art.7, regolarmente timbrata e firmata dal responsabile della FJLKAM</w:t>
      </w:r>
    </w:p>
    <w:p w:rsidR="00087503" w:rsidRPr="00263F12" w:rsidRDefault="00087503" w:rsidP="00B65A76">
      <w:pPr>
        <w:pStyle w:val="Corpodeltesto4"/>
        <w:shd w:val="clear" w:color="auto" w:fill="auto"/>
        <w:autoSpaceDE w:val="0"/>
        <w:autoSpaceDN w:val="0"/>
        <w:spacing w:before="0" w:after="0" w:line="240" w:lineRule="auto"/>
        <w:ind w:right="40" w:firstLine="0"/>
        <w:rPr>
          <w:rStyle w:val="CorpodeltestoGrassetto5"/>
          <w:rFonts w:ascii="Times New Roman" w:hAnsi="Times New Roman" w:cs="Times New Roman"/>
          <w:b w:val="0"/>
          <w:bCs w:val="0"/>
          <w:sz w:val="24"/>
          <w:szCs w:val="24"/>
        </w:rPr>
      </w:pPr>
    </w:p>
    <w:p w:rsidR="00087503" w:rsidRPr="00DB0E5E" w:rsidRDefault="00B529BC" w:rsidP="00087503">
      <w:pPr>
        <w:jc w:val="both"/>
        <w:rPr>
          <w:rFonts w:ascii="Garamond" w:hAnsi="Garamond"/>
        </w:rPr>
      </w:pPr>
      <w:r>
        <w:rPr>
          <w:rFonts w:ascii="Garamond" w:hAnsi="Garamond"/>
          <w:b/>
        </w:rPr>
        <w:lastRenderedPageBreak/>
        <w:t>B</w:t>
      </w:r>
      <w:r w:rsidR="00087503">
        <w:rPr>
          <w:rFonts w:ascii="Garamond" w:hAnsi="Garamond"/>
          <w:b/>
        </w:rPr>
        <w:t>)</w:t>
      </w:r>
      <w:r w:rsidR="00087503">
        <w:rPr>
          <w:rFonts w:ascii="Garamond" w:hAnsi="Garamond"/>
        </w:rPr>
        <w:t xml:space="preserve"> </w:t>
      </w:r>
      <w:r w:rsidR="00087503">
        <w:rPr>
          <w:rFonts w:ascii="Garamond" w:hAnsi="Garamond"/>
          <w:b/>
        </w:rPr>
        <w:t>BUSTA “B”</w:t>
      </w:r>
      <w:r w:rsidR="00087503">
        <w:rPr>
          <w:rFonts w:ascii="Garamond" w:hAnsi="Garamond"/>
        </w:rPr>
        <w:t xml:space="preserve"> – deve riportare la dicitura </w:t>
      </w:r>
      <w:r w:rsidR="00087503">
        <w:rPr>
          <w:rFonts w:ascii="Garamond" w:hAnsi="Garamond"/>
          <w:b/>
        </w:rPr>
        <w:t>“Offerta Economica”</w:t>
      </w:r>
      <w:r w:rsidR="00087503">
        <w:rPr>
          <w:rFonts w:ascii="Garamond" w:hAnsi="Garamond"/>
        </w:rPr>
        <w:t xml:space="preserve">, redatta in base all’Allegato </w:t>
      </w:r>
      <w:r w:rsidR="0048732A">
        <w:rPr>
          <w:rFonts w:ascii="Garamond" w:hAnsi="Garamond"/>
        </w:rPr>
        <w:t>C</w:t>
      </w:r>
      <w:r w:rsidR="00087503">
        <w:rPr>
          <w:rFonts w:ascii="Garamond" w:hAnsi="Garamond"/>
        </w:rPr>
        <w:t xml:space="preserve"> e, </w:t>
      </w:r>
      <w:r w:rsidR="00087503">
        <w:rPr>
          <w:rFonts w:ascii="Garamond" w:hAnsi="Garamond"/>
          <w:u w:val="single"/>
        </w:rPr>
        <w:t>a pena di esclusione,</w:t>
      </w:r>
      <w:r w:rsidR="00087503">
        <w:rPr>
          <w:rFonts w:ascii="Garamond" w:hAnsi="Garamond"/>
        </w:rPr>
        <w:t xml:space="preserve"> deve essere chiusa e debitamente controfirmata sui lembi di chiusura e deve contenere:</w:t>
      </w:r>
    </w:p>
    <w:p w:rsidR="00087503" w:rsidRPr="00DB0E5E" w:rsidRDefault="00087503" w:rsidP="00087503">
      <w:pPr>
        <w:jc w:val="both"/>
        <w:rPr>
          <w:rFonts w:ascii="Garamond" w:hAnsi="Garamond"/>
        </w:rPr>
      </w:pPr>
    </w:p>
    <w:p w:rsidR="00087503" w:rsidRPr="00DB0E5E" w:rsidRDefault="00087503" w:rsidP="00087503">
      <w:pPr>
        <w:jc w:val="both"/>
        <w:rPr>
          <w:rFonts w:ascii="Garamond" w:hAnsi="Garamond"/>
        </w:rPr>
      </w:pPr>
      <w:r>
        <w:rPr>
          <w:rFonts w:ascii="Garamond" w:hAnsi="Garamond"/>
        </w:rPr>
        <w:t>- l’offerta economica che dovrà essere sottoscritta in originale dal titolare dell’impresa o dal legale rappresentante o, comunque, da parte di altro soggetto munito di poteri idonei ad impegnare la volontà del concorrente e dovrà essere siglata su ogni pagina.</w:t>
      </w:r>
    </w:p>
    <w:p w:rsidR="00087503" w:rsidRPr="00DB0E5E" w:rsidRDefault="00087503" w:rsidP="00087503">
      <w:pPr>
        <w:jc w:val="both"/>
        <w:rPr>
          <w:rFonts w:ascii="Garamond" w:hAnsi="Garamond"/>
        </w:rPr>
      </w:pPr>
    </w:p>
    <w:p w:rsidR="00087503" w:rsidRPr="00DB0E5E" w:rsidRDefault="00087503" w:rsidP="00087503">
      <w:pPr>
        <w:jc w:val="both"/>
        <w:rPr>
          <w:rFonts w:ascii="Garamond" w:hAnsi="Garamond"/>
        </w:rPr>
      </w:pPr>
      <w:r>
        <w:rPr>
          <w:rFonts w:ascii="Garamond" w:hAnsi="Garamond"/>
        </w:rPr>
        <w:t>Si precisa che in caso di discordanza tra l’offerta economica indicata in cifre e in lettere sarà presa in considerazione l’entità espressa più favorevole alla “FIJLKAM”.</w:t>
      </w:r>
    </w:p>
    <w:p w:rsidR="003704CE" w:rsidRDefault="003704CE" w:rsidP="00735FDC">
      <w:pPr>
        <w:jc w:val="both"/>
        <w:rPr>
          <w:rFonts w:ascii="Garamond" w:hAnsi="Garamond"/>
          <w:b/>
        </w:rPr>
      </w:pPr>
    </w:p>
    <w:p w:rsidR="00735FDC" w:rsidRPr="00DB0E5E" w:rsidRDefault="00735FDC" w:rsidP="00735FDC">
      <w:pPr>
        <w:jc w:val="both"/>
        <w:rPr>
          <w:rFonts w:ascii="Garamond" w:hAnsi="Garamond"/>
        </w:rPr>
      </w:pPr>
      <w:r>
        <w:rPr>
          <w:rFonts w:ascii="Garamond" w:hAnsi="Garamond"/>
          <w:b/>
        </w:rPr>
        <w:t>9. Valutazione finale</w:t>
      </w:r>
    </w:p>
    <w:p w:rsidR="00735FDC" w:rsidRDefault="00735FDC" w:rsidP="00735FDC">
      <w:pPr>
        <w:jc w:val="both"/>
        <w:rPr>
          <w:rFonts w:ascii="Garamond" w:hAnsi="Garamond"/>
        </w:rPr>
      </w:pPr>
    </w:p>
    <w:p w:rsidR="00735FDC" w:rsidRPr="00DB0E5E" w:rsidRDefault="00735FDC" w:rsidP="00735FDC">
      <w:pPr>
        <w:jc w:val="both"/>
        <w:rPr>
          <w:rFonts w:ascii="Garamond" w:hAnsi="Garamond"/>
        </w:rPr>
      </w:pPr>
      <w:r>
        <w:rPr>
          <w:rFonts w:ascii="Garamond" w:hAnsi="Garamond"/>
        </w:rPr>
        <w:t>La procedura verrà aggiudicata a</w:t>
      </w:r>
      <w:r w:rsidR="003704CE">
        <w:rPr>
          <w:rFonts w:ascii="Garamond" w:hAnsi="Garamond"/>
        </w:rPr>
        <w:t>ll’operatore che avrà presentato il minor prezzo.</w:t>
      </w:r>
    </w:p>
    <w:p w:rsidR="00735FDC" w:rsidRPr="00DB0E5E" w:rsidRDefault="00735FDC" w:rsidP="00735FDC">
      <w:pPr>
        <w:jc w:val="both"/>
        <w:rPr>
          <w:rFonts w:ascii="Garamond" w:hAnsi="Garamond"/>
        </w:rPr>
      </w:pPr>
      <w:r>
        <w:rPr>
          <w:rFonts w:ascii="Garamond" w:hAnsi="Garamond"/>
        </w:rPr>
        <w:t>In presenza di una sola offerta, la “FIJLKAM” si riserva di valutare l’opportunità di procedere o meno all’aggiudicazione.</w:t>
      </w:r>
    </w:p>
    <w:p w:rsidR="00735FDC" w:rsidRPr="00305EAE" w:rsidRDefault="00735FDC" w:rsidP="00735FDC">
      <w:pPr>
        <w:jc w:val="both"/>
        <w:rPr>
          <w:rFonts w:ascii="Garamond" w:hAnsi="Garamond"/>
          <w:b/>
        </w:rPr>
      </w:pPr>
    </w:p>
    <w:p w:rsidR="00735FDC" w:rsidRDefault="00735FDC" w:rsidP="00735FDC">
      <w:pPr>
        <w:jc w:val="both"/>
        <w:rPr>
          <w:rFonts w:ascii="Garamond" w:hAnsi="Garamond"/>
        </w:rPr>
      </w:pPr>
      <w:r w:rsidRPr="0010031E">
        <w:rPr>
          <w:rFonts w:ascii="Garamond" w:hAnsi="Garamond"/>
        </w:rPr>
        <w:t>L’offerta è vincolante ed irrevocabile per l’aggiudicatario per un periodo di 180 giorni a far data dall’apertura delle buste.</w:t>
      </w:r>
    </w:p>
    <w:p w:rsidR="003704CE" w:rsidRPr="0010031E" w:rsidRDefault="003704CE" w:rsidP="00735FDC">
      <w:pPr>
        <w:jc w:val="both"/>
        <w:rPr>
          <w:rFonts w:ascii="Garamond" w:hAnsi="Garamond"/>
        </w:rPr>
      </w:pPr>
    </w:p>
    <w:p w:rsidR="00735FDC" w:rsidRPr="0010031E" w:rsidRDefault="00735FDC" w:rsidP="00735FDC">
      <w:pPr>
        <w:pStyle w:val="Corpotesto1"/>
        <w:jc w:val="both"/>
        <w:rPr>
          <w:rFonts w:ascii="Times New Roman" w:hAnsi="Times New Roman"/>
          <w:b/>
          <w:i/>
        </w:rPr>
      </w:pPr>
      <w:r w:rsidRPr="0010031E">
        <w:rPr>
          <w:rFonts w:ascii="Times New Roman" w:hAnsi="Times New Roman"/>
        </w:rPr>
        <w:t xml:space="preserve">In caso persista ancora una situazione di parità, la </w:t>
      </w:r>
      <w:r>
        <w:rPr>
          <w:rFonts w:ascii="Times New Roman" w:hAnsi="Times New Roman"/>
        </w:rPr>
        <w:t>FIJLKAM</w:t>
      </w:r>
      <w:r w:rsidRPr="0010031E">
        <w:rPr>
          <w:rFonts w:ascii="Times New Roman" w:hAnsi="Times New Roman"/>
        </w:rPr>
        <w:t xml:space="preserve"> potrà richiedere offerte migliorative alle concorrenti, assegnando nuovi termini per la presentazione.</w:t>
      </w:r>
    </w:p>
    <w:p w:rsidR="00735FDC" w:rsidRPr="0010031E" w:rsidRDefault="00735FDC" w:rsidP="00735FDC">
      <w:pPr>
        <w:pStyle w:val="Corpotesto1"/>
        <w:jc w:val="both"/>
        <w:rPr>
          <w:rFonts w:ascii="Times New Roman" w:hAnsi="Times New Roman"/>
          <w:b/>
          <w:i/>
        </w:rPr>
      </w:pPr>
      <w:r w:rsidRPr="0010031E">
        <w:rPr>
          <w:rFonts w:ascii="Times New Roman" w:hAnsi="Times New Roman"/>
        </w:rPr>
        <w:t>Potrà essere anche sviluppata la trattativa migliorativa con ciascuno dei concorrenti in parità, fermo restando il rispetto del principio di “par condicio”.</w:t>
      </w:r>
    </w:p>
    <w:p w:rsidR="00735FDC" w:rsidRPr="001575CA" w:rsidRDefault="00735FDC" w:rsidP="00735FDC">
      <w:pPr>
        <w:pStyle w:val="Corpotesto1"/>
        <w:jc w:val="both"/>
        <w:rPr>
          <w:rFonts w:ascii="Times New Roman" w:hAnsi="Times New Roman"/>
        </w:rPr>
      </w:pPr>
      <w:r w:rsidRPr="001575CA">
        <w:rPr>
          <w:rFonts w:ascii="Times New Roman" w:hAnsi="Times New Roman"/>
        </w:rPr>
        <w:t>La “</w:t>
      </w:r>
      <w:r>
        <w:rPr>
          <w:rFonts w:ascii="Times New Roman" w:hAnsi="Times New Roman"/>
        </w:rPr>
        <w:t>FIJLKAM</w:t>
      </w:r>
      <w:r w:rsidRPr="001575CA">
        <w:rPr>
          <w:rFonts w:ascii="Times New Roman" w:hAnsi="Times New Roman"/>
        </w:rPr>
        <w:t xml:space="preserve">” si riserva di valutare la congruità dell’offerta che, sulla base di elementi specifici, appaia anormalmente bassa. </w:t>
      </w:r>
    </w:p>
    <w:p w:rsidR="00B65A76" w:rsidRDefault="00B65A76" w:rsidP="00B65A76">
      <w:pPr>
        <w:jc w:val="both"/>
        <w:rPr>
          <w:rFonts w:ascii="Garamond" w:hAnsi="Garamond"/>
        </w:rPr>
      </w:pPr>
    </w:p>
    <w:p w:rsidR="00B65A76" w:rsidRPr="00DB0E5E" w:rsidRDefault="00B65A76" w:rsidP="00B65A76">
      <w:pPr>
        <w:jc w:val="both"/>
        <w:rPr>
          <w:rFonts w:ascii="Garamond" w:hAnsi="Garamond"/>
          <w:b/>
        </w:rPr>
      </w:pPr>
      <w:r>
        <w:rPr>
          <w:rFonts w:ascii="Garamond" w:hAnsi="Garamond"/>
          <w:b/>
        </w:rPr>
        <w:t>10. Operazioni di procedura</w:t>
      </w:r>
    </w:p>
    <w:p w:rsidR="00A1104D" w:rsidRDefault="00A1104D" w:rsidP="00B65A76">
      <w:pPr>
        <w:jc w:val="both"/>
        <w:rPr>
          <w:rFonts w:ascii="Garamond" w:hAnsi="Garamond"/>
          <w:b/>
        </w:rPr>
      </w:pPr>
    </w:p>
    <w:p w:rsidR="00B65A76" w:rsidRDefault="00B65A76" w:rsidP="00B65A76">
      <w:pPr>
        <w:jc w:val="both"/>
        <w:rPr>
          <w:rFonts w:ascii="Garamond" w:hAnsi="Garamond"/>
          <w:b/>
        </w:rPr>
      </w:pPr>
      <w:r>
        <w:rPr>
          <w:rFonts w:ascii="Garamond" w:hAnsi="Garamond"/>
          <w:b/>
        </w:rPr>
        <w:t>In data che sarà comunicata alle Aziende partecipanti si procederà:</w:t>
      </w:r>
    </w:p>
    <w:p w:rsidR="00B65A76" w:rsidRPr="00DB0E5E" w:rsidRDefault="00B65A76" w:rsidP="00B65A76">
      <w:pPr>
        <w:jc w:val="both"/>
        <w:rPr>
          <w:rFonts w:ascii="Garamond" w:hAnsi="Garamond"/>
        </w:rPr>
      </w:pPr>
      <w:r>
        <w:rPr>
          <w:rFonts w:ascii="Garamond" w:hAnsi="Garamond"/>
        </w:rPr>
        <w:t>1) alla verifica dell’integrità dei plichi pervenuti nei termini indicati e quindi alla loro apertura, verificando la p</w:t>
      </w:r>
      <w:r w:rsidR="00B42727">
        <w:rPr>
          <w:rFonts w:ascii="Garamond" w:hAnsi="Garamond"/>
        </w:rPr>
        <w:t>resenza nel plico delle buste A e B</w:t>
      </w:r>
      <w:r>
        <w:rPr>
          <w:rFonts w:ascii="Garamond" w:hAnsi="Garamond"/>
        </w:rPr>
        <w:t>, che, a loro volta, dovranno risultare integre e rispondenti a quanto richiesto nella presente Lettera d’invito;</w:t>
      </w:r>
    </w:p>
    <w:p w:rsidR="00B65A76" w:rsidRPr="00DB0E5E" w:rsidRDefault="00B65A76" w:rsidP="00B65A76">
      <w:pPr>
        <w:jc w:val="both"/>
        <w:rPr>
          <w:rFonts w:ascii="Garamond" w:hAnsi="Garamond"/>
        </w:rPr>
      </w:pPr>
      <w:r>
        <w:rPr>
          <w:rFonts w:ascii="Garamond" w:hAnsi="Garamond"/>
        </w:rPr>
        <w:t>2) successivamente sarà aperta la Busta A “Documentazione Amministrativa” con valutazione di tutta la documentazione richiesta e la rispondenza del contenuto a quanto prescritto nella presente Lettera d’invito ai fini dell’ammissione o esclusione dei partecipanti;</w:t>
      </w:r>
    </w:p>
    <w:p w:rsidR="00B65A76" w:rsidRDefault="00B42727" w:rsidP="00B65A76">
      <w:pPr>
        <w:jc w:val="both"/>
        <w:rPr>
          <w:rFonts w:ascii="Garamond" w:hAnsi="Garamond"/>
        </w:rPr>
      </w:pPr>
      <w:r>
        <w:rPr>
          <w:rFonts w:ascii="Garamond" w:hAnsi="Garamond"/>
        </w:rPr>
        <w:t>3</w:t>
      </w:r>
      <w:r w:rsidR="00B65A76">
        <w:rPr>
          <w:rFonts w:ascii="Garamond" w:hAnsi="Garamond"/>
        </w:rPr>
        <w:t>) procederà alla valutazione degli elementi di c</w:t>
      </w:r>
      <w:r w:rsidR="007F2DD5">
        <w:rPr>
          <w:rFonts w:ascii="Garamond" w:hAnsi="Garamond"/>
        </w:rPr>
        <w:t>ui alla Busta B “Offerta Economica</w:t>
      </w:r>
      <w:r w:rsidR="00B65A76">
        <w:rPr>
          <w:rFonts w:ascii="Garamond" w:hAnsi="Garamond"/>
        </w:rPr>
        <w:t>” delle Imprese ammesse nella precedente fase</w:t>
      </w:r>
      <w:r w:rsidR="00A11AA9">
        <w:rPr>
          <w:rFonts w:ascii="Garamond" w:hAnsi="Garamond"/>
        </w:rPr>
        <w:t>.</w:t>
      </w:r>
    </w:p>
    <w:p w:rsidR="00B65A76" w:rsidRPr="00DB0E5E" w:rsidRDefault="00B65A76" w:rsidP="00B65A76">
      <w:pPr>
        <w:jc w:val="both"/>
        <w:rPr>
          <w:rFonts w:ascii="Garamond" w:hAnsi="Garamond"/>
        </w:rPr>
      </w:pPr>
    </w:p>
    <w:p w:rsidR="00B65A76" w:rsidRPr="00DB0E5E" w:rsidRDefault="00B65A76" w:rsidP="00B65A76">
      <w:pPr>
        <w:jc w:val="both"/>
        <w:rPr>
          <w:rFonts w:ascii="Garamond" w:hAnsi="Garamond"/>
          <w:b/>
        </w:rPr>
      </w:pPr>
      <w:r>
        <w:rPr>
          <w:rFonts w:ascii="Garamond" w:hAnsi="Garamond"/>
          <w:b/>
        </w:rPr>
        <w:t>11. Aggiudicazione  della procedura e stipulazione del contratto</w:t>
      </w:r>
    </w:p>
    <w:p w:rsidR="00B65A76" w:rsidRPr="00DB0E5E" w:rsidRDefault="00B65A76" w:rsidP="00B65A76">
      <w:pPr>
        <w:jc w:val="both"/>
        <w:rPr>
          <w:rFonts w:ascii="Garamond" w:hAnsi="Garamond"/>
        </w:rPr>
      </w:pPr>
      <w:r>
        <w:rPr>
          <w:rFonts w:ascii="Garamond" w:hAnsi="Garamond"/>
        </w:rPr>
        <w:t>La “FIJLKAM” delibererà l’aggiudicazione dell’affidamento in base alle r</w:t>
      </w:r>
      <w:r w:rsidR="00561ABE">
        <w:rPr>
          <w:rFonts w:ascii="Garamond" w:hAnsi="Garamond"/>
        </w:rPr>
        <w:t>egole del proprio ordinamento.</w:t>
      </w:r>
    </w:p>
    <w:p w:rsidR="00B65A76" w:rsidRPr="00DB0E5E" w:rsidRDefault="00B65A76" w:rsidP="00B65A76">
      <w:pPr>
        <w:jc w:val="both"/>
        <w:rPr>
          <w:rFonts w:ascii="Garamond" w:hAnsi="Garamond"/>
        </w:rPr>
      </w:pPr>
      <w:r>
        <w:rPr>
          <w:rFonts w:ascii="Garamond" w:hAnsi="Garamond"/>
        </w:rPr>
        <w:t>L’aggiudicazione  diverrà efficace comunque solo dopo la verifica del possesso dei requisiti generali e di capacità prescritti dalla presente Lettera d’invito.</w:t>
      </w:r>
    </w:p>
    <w:p w:rsidR="00B65A76" w:rsidRDefault="00B65A76" w:rsidP="00B65A76">
      <w:pPr>
        <w:jc w:val="both"/>
        <w:rPr>
          <w:rFonts w:ascii="Garamond" w:hAnsi="Garamond"/>
        </w:rPr>
      </w:pPr>
      <w:r>
        <w:rPr>
          <w:rFonts w:ascii="Garamond" w:hAnsi="Garamond"/>
        </w:rPr>
        <w:t xml:space="preserve">L’affidamento può essere regolato da scrittura privata. Gli atti devono riportare i medesimi contenuti previsti nella lettera d’invito o fare esplicito richiamo ad essi. </w:t>
      </w:r>
    </w:p>
    <w:p w:rsidR="00370415" w:rsidRPr="00370415" w:rsidRDefault="00370415" w:rsidP="00370415">
      <w:pPr>
        <w:jc w:val="both"/>
        <w:rPr>
          <w:rFonts w:ascii="Garamond" w:hAnsi="Garamond"/>
        </w:rPr>
      </w:pPr>
      <w:r>
        <w:rPr>
          <w:rFonts w:ascii="Garamond" w:hAnsi="Garamond"/>
        </w:rPr>
        <w:t>Informiamo che l</w:t>
      </w:r>
      <w:r w:rsidRPr="00370415">
        <w:rPr>
          <w:rFonts w:ascii="Garamond" w:hAnsi="Garamond"/>
        </w:rPr>
        <w:t xml:space="preserve">a Federazione ha programmato alcuni interventi di manutenzione straordinaria da effettuare nel corso del 2018 partecipando ad un Piano di Finanziamento promosso dall’Istituto per il Credito Sportivo denominato “Top </w:t>
      </w:r>
      <w:proofErr w:type="spellStart"/>
      <w:r w:rsidRPr="00370415">
        <w:rPr>
          <w:rFonts w:ascii="Garamond" w:hAnsi="Garamond"/>
        </w:rPr>
        <w:t>of</w:t>
      </w:r>
      <w:proofErr w:type="spellEnd"/>
      <w:r w:rsidRPr="00370415">
        <w:rPr>
          <w:rFonts w:ascii="Garamond" w:hAnsi="Garamond"/>
        </w:rPr>
        <w:t xml:space="preserve"> the Sports”, destinato alle Federazioni Sportive Nazionali .</w:t>
      </w:r>
    </w:p>
    <w:p w:rsidR="00370415" w:rsidRPr="00370415" w:rsidRDefault="00370415" w:rsidP="00370415">
      <w:pPr>
        <w:jc w:val="both"/>
        <w:rPr>
          <w:rFonts w:ascii="Garamond" w:hAnsi="Garamond"/>
        </w:rPr>
      </w:pPr>
      <w:r w:rsidRPr="00370415">
        <w:rPr>
          <w:rFonts w:ascii="Garamond" w:hAnsi="Garamond"/>
        </w:rPr>
        <w:t>L’opera oggetto di questo Capitolato Tecnico si colloca all’interno del Progetto presentato all’Istituto per il Credito Sportivo ed al CONI Provinciale Roma per la valutazione tecnica strumentale al</w:t>
      </w:r>
      <w:r>
        <w:rPr>
          <w:rFonts w:ascii="Garamond" w:hAnsi="Garamond"/>
        </w:rPr>
        <w:t>l’ottenimento del finanziamento e sono stati emessi già i pareri favorevoli necessari.</w:t>
      </w:r>
    </w:p>
    <w:p w:rsidR="00370415" w:rsidRPr="00370415" w:rsidRDefault="00370415" w:rsidP="00370415">
      <w:pPr>
        <w:jc w:val="both"/>
        <w:rPr>
          <w:rFonts w:ascii="Garamond" w:hAnsi="Garamond"/>
        </w:rPr>
      </w:pPr>
      <w:r w:rsidRPr="00370415">
        <w:rPr>
          <w:rFonts w:ascii="Garamond" w:hAnsi="Garamond"/>
        </w:rPr>
        <w:t>La Federazione è in procinto di stipulare il Contratto di Mutuo.</w:t>
      </w:r>
    </w:p>
    <w:p w:rsidR="00370415" w:rsidRDefault="00370415" w:rsidP="00370415">
      <w:pPr>
        <w:jc w:val="both"/>
        <w:rPr>
          <w:rFonts w:ascii="Garamond" w:hAnsi="Garamond"/>
        </w:rPr>
      </w:pPr>
      <w:r w:rsidRPr="00370415">
        <w:rPr>
          <w:rFonts w:ascii="Garamond" w:hAnsi="Garamond"/>
        </w:rPr>
        <w:t xml:space="preserve">Alla luce di quanto sopra, la scrivente Federazione si riserva di indicare le modalità di pagamento nello schema di contratto con la ditta aggiudicataria, pagamento che sarà comunque successivo alla erogazione del mutuo, previa verifica dello Stato Avanzamento Lavori da parte della </w:t>
      </w:r>
      <w:proofErr w:type="spellStart"/>
      <w:r w:rsidRPr="00370415">
        <w:rPr>
          <w:rFonts w:ascii="Garamond" w:hAnsi="Garamond"/>
        </w:rPr>
        <w:t>DD.LL</w:t>
      </w:r>
      <w:proofErr w:type="spellEnd"/>
      <w:r w:rsidRPr="00370415">
        <w:rPr>
          <w:rFonts w:ascii="Garamond" w:hAnsi="Garamond"/>
        </w:rPr>
        <w:t>.</w:t>
      </w:r>
    </w:p>
    <w:p w:rsidR="0019424C" w:rsidRDefault="0019424C" w:rsidP="00B65A76">
      <w:pPr>
        <w:jc w:val="both"/>
        <w:rPr>
          <w:rFonts w:ascii="Garamond" w:hAnsi="Garamond"/>
          <w:b/>
        </w:rPr>
      </w:pPr>
    </w:p>
    <w:p w:rsidR="006D4F7D" w:rsidRDefault="006D4F7D" w:rsidP="00B65A76">
      <w:pPr>
        <w:jc w:val="both"/>
        <w:rPr>
          <w:rFonts w:ascii="Garamond" w:hAnsi="Garamond"/>
          <w:b/>
        </w:rPr>
      </w:pPr>
    </w:p>
    <w:p w:rsidR="00B65A76" w:rsidRPr="00DB0E5E" w:rsidRDefault="00B65A76" w:rsidP="00B65A76">
      <w:pPr>
        <w:jc w:val="both"/>
        <w:rPr>
          <w:rFonts w:ascii="Garamond" w:hAnsi="Garamond"/>
          <w:b/>
        </w:rPr>
      </w:pPr>
      <w:r>
        <w:rPr>
          <w:rFonts w:ascii="Garamond" w:hAnsi="Garamond"/>
          <w:b/>
        </w:rPr>
        <w:lastRenderedPageBreak/>
        <w:t>12. Dati personali</w:t>
      </w:r>
    </w:p>
    <w:p w:rsidR="00336811" w:rsidRPr="0019424C" w:rsidRDefault="00B65A76" w:rsidP="00B65A76">
      <w:pPr>
        <w:jc w:val="both"/>
        <w:rPr>
          <w:rFonts w:ascii="Garamond" w:hAnsi="Garamond"/>
        </w:rPr>
      </w:pPr>
      <w:r>
        <w:rPr>
          <w:rFonts w:ascii="Garamond" w:hAnsi="Garamond"/>
        </w:rPr>
        <w:t>Ai sensi e per gli effetti dell’articolo 13 del D.lgs. 196/2003, i dati personali relativi alle persone fisiche raccolti saranno trattati, anche con strumenti informatici, esclusivamente nell’am</w:t>
      </w:r>
      <w:r w:rsidR="00DE01CA">
        <w:rPr>
          <w:rFonts w:ascii="Garamond" w:hAnsi="Garamond"/>
        </w:rPr>
        <w:t>bito del presente procedimento (all.to C)</w:t>
      </w:r>
      <w:r>
        <w:rPr>
          <w:rFonts w:ascii="Garamond" w:hAnsi="Garamond"/>
        </w:rPr>
        <w:t xml:space="preserve"> </w:t>
      </w:r>
    </w:p>
    <w:p w:rsidR="00336811" w:rsidRDefault="00336811" w:rsidP="00B65A76">
      <w:pPr>
        <w:jc w:val="both"/>
        <w:rPr>
          <w:rFonts w:ascii="Garamond" w:hAnsi="Garamond"/>
          <w:b/>
        </w:rPr>
      </w:pPr>
    </w:p>
    <w:p w:rsidR="0048732A" w:rsidRDefault="0048732A" w:rsidP="00B65A76">
      <w:pPr>
        <w:jc w:val="both"/>
        <w:rPr>
          <w:rFonts w:ascii="Garamond" w:hAnsi="Garamond"/>
          <w:b/>
        </w:rPr>
      </w:pPr>
    </w:p>
    <w:p w:rsidR="00B65A76" w:rsidRPr="008B0BB4" w:rsidRDefault="00B65A76" w:rsidP="00B65A76">
      <w:pPr>
        <w:jc w:val="both"/>
        <w:rPr>
          <w:rFonts w:ascii="Garamond" w:hAnsi="Garamond"/>
          <w:b/>
        </w:rPr>
      </w:pPr>
      <w:r w:rsidRPr="008B0BB4">
        <w:rPr>
          <w:rFonts w:ascii="Garamond" w:hAnsi="Garamond"/>
          <w:b/>
        </w:rPr>
        <w:t>1</w:t>
      </w:r>
      <w:r>
        <w:rPr>
          <w:rFonts w:ascii="Garamond" w:hAnsi="Garamond"/>
          <w:b/>
        </w:rPr>
        <w:t>3</w:t>
      </w:r>
      <w:r w:rsidRPr="008B0BB4">
        <w:rPr>
          <w:rFonts w:ascii="Garamond" w:hAnsi="Garamond"/>
          <w:b/>
        </w:rPr>
        <w:t>. Informazioni varie</w:t>
      </w:r>
    </w:p>
    <w:p w:rsidR="00B65A76" w:rsidRPr="008B0BB4" w:rsidRDefault="00B65A76" w:rsidP="00B65A76">
      <w:pPr>
        <w:jc w:val="both"/>
        <w:rPr>
          <w:rFonts w:ascii="Garamond" w:hAnsi="Garamond"/>
        </w:rPr>
      </w:pPr>
      <w:r w:rsidRPr="008B0BB4">
        <w:rPr>
          <w:rFonts w:ascii="Garamond" w:hAnsi="Garamond"/>
        </w:rPr>
        <w:t xml:space="preserve">La </w:t>
      </w:r>
      <w:r>
        <w:rPr>
          <w:rFonts w:ascii="Garamond" w:hAnsi="Garamond"/>
        </w:rPr>
        <w:t>“FIJLKAM”</w:t>
      </w:r>
      <w:r w:rsidRPr="008B0BB4">
        <w:rPr>
          <w:rFonts w:ascii="Garamond" w:hAnsi="Garamond"/>
        </w:rPr>
        <w:t>, specificandone i motivi, si riserva la facoltà di sospendere, differire, annullare, interrompere o non aggiudicare la presente procedura in ogni momento</w:t>
      </w:r>
      <w:r>
        <w:rPr>
          <w:rFonts w:ascii="Garamond" w:hAnsi="Garamond"/>
        </w:rPr>
        <w:t>.</w:t>
      </w:r>
    </w:p>
    <w:p w:rsidR="00B65A76" w:rsidRPr="008B0BB4" w:rsidRDefault="00B65A76" w:rsidP="00B65A76">
      <w:pPr>
        <w:jc w:val="both"/>
        <w:rPr>
          <w:rFonts w:ascii="Garamond" w:hAnsi="Garamond"/>
        </w:rPr>
      </w:pPr>
      <w:r w:rsidRPr="008B0BB4">
        <w:rPr>
          <w:rFonts w:ascii="Garamond" w:hAnsi="Garamond"/>
        </w:rPr>
        <w:t>Per ogni eventuale controversia inerente la Procedura, sarà competente in via esclusiva il Foro di Roma.</w:t>
      </w:r>
    </w:p>
    <w:p w:rsidR="00B65A76" w:rsidRPr="00DB0E5E" w:rsidRDefault="00B65A76" w:rsidP="00B65A76">
      <w:pPr>
        <w:jc w:val="both"/>
        <w:rPr>
          <w:rFonts w:ascii="Garamond" w:hAnsi="Garamond"/>
        </w:rPr>
      </w:pPr>
      <w:r w:rsidRPr="008B0BB4">
        <w:rPr>
          <w:rFonts w:ascii="Garamond" w:hAnsi="Garamond"/>
        </w:rPr>
        <w:t xml:space="preserve">Per qualsiasi chiarimento in relazione alla partecipazione alla presente procedura e per la presentazione dell’offerta, l’Impresa interessata potrà rivolgersi alla </w:t>
      </w:r>
      <w:r>
        <w:rPr>
          <w:rFonts w:ascii="Garamond" w:hAnsi="Garamond"/>
        </w:rPr>
        <w:t>FIJLKAM</w:t>
      </w:r>
      <w:r w:rsidRPr="008B0BB4">
        <w:rPr>
          <w:rFonts w:ascii="Garamond" w:hAnsi="Garamond"/>
        </w:rPr>
        <w:t xml:space="preserve"> – Ufficio </w:t>
      </w:r>
      <w:r w:rsidR="0093196E">
        <w:rPr>
          <w:rFonts w:ascii="Garamond" w:hAnsi="Garamond"/>
        </w:rPr>
        <w:t xml:space="preserve">Appalti e Forniture </w:t>
      </w:r>
      <w:r w:rsidRPr="008B0BB4">
        <w:rPr>
          <w:rFonts w:ascii="Garamond" w:hAnsi="Garamond"/>
        </w:rPr>
        <w:t>dal lunedì al venerdì nel rispetto dei seguen</w:t>
      </w:r>
      <w:r w:rsidR="0093196E">
        <w:rPr>
          <w:rFonts w:ascii="Garamond" w:hAnsi="Garamond"/>
        </w:rPr>
        <w:t xml:space="preserve">ti orari </w:t>
      </w:r>
      <w:r w:rsidR="00DE01CA">
        <w:rPr>
          <w:rFonts w:ascii="Garamond" w:hAnsi="Garamond"/>
        </w:rPr>
        <w:t>10/12</w:t>
      </w:r>
      <w:r w:rsidR="0093196E">
        <w:rPr>
          <w:rFonts w:ascii="Garamond" w:hAnsi="Garamond"/>
        </w:rPr>
        <w:t>, all’e-mail appalti.forniture@fijlkam.it.</w:t>
      </w:r>
      <w:r w:rsidRPr="00DB0E5E">
        <w:rPr>
          <w:rFonts w:ascii="Garamond" w:hAnsi="Garamond"/>
        </w:rPr>
        <w:t xml:space="preserve"> </w:t>
      </w:r>
    </w:p>
    <w:p w:rsidR="00B65A76" w:rsidRPr="00DB0E5E" w:rsidRDefault="00B65A76" w:rsidP="00B65A76">
      <w:pPr>
        <w:jc w:val="both"/>
        <w:rPr>
          <w:rFonts w:ascii="Garamond" w:hAnsi="Garamond"/>
        </w:rPr>
      </w:pPr>
    </w:p>
    <w:p w:rsidR="00336811" w:rsidRDefault="00336811" w:rsidP="00B65A76">
      <w:pPr>
        <w:jc w:val="both"/>
        <w:rPr>
          <w:rFonts w:ascii="Garamond" w:hAnsi="Garamond"/>
        </w:rPr>
      </w:pPr>
      <w:r>
        <w:rPr>
          <w:rFonts w:ascii="Garamond" w:hAnsi="Garamond"/>
        </w:rPr>
        <w:t>Distinti saluti</w:t>
      </w:r>
    </w:p>
    <w:p w:rsidR="00336811" w:rsidRDefault="00336811" w:rsidP="00B65A76">
      <w:pPr>
        <w:jc w:val="both"/>
        <w:rPr>
          <w:rFonts w:ascii="Garamond" w:hAnsi="Garamond"/>
        </w:rPr>
      </w:pPr>
    </w:p>
    <w:p w:rsidR="00336811" w:rsidRDefault="00336811" w:rsidP="00B65A76">
      <w:pPr>
        <w:jc w:val="both"/>
        <w:rPr>
          <w:rFonts w:ascii="Garamond" w:hAnsi="Garamond"/>
        </w:rPr>
      </w:pPr>
    </w:p>
    <w:p w:rsidR="00336811" w:rsidRDefault="00336811" w:rsidP="00B65A76">
      <w:pPr>
        <w:jc w:val="both"/>
        <w:rPr>
          <w:rFonts w:ascii="Garamond" w:hAnsi="Garamond"/>
        </w:rPr>
      </w:pPr>
    </w:p>
    <w:p w:rsidR="00336811" w:rsidRDefault="00336811" w:rsidP="00B65A76">
      <w:pPr>
        <w:jc w:val="both"/>
        <w:rPr>
          <w:rFonts w:ascii="Garamond" w:hAnsi="Garamond"/>
        </w:rPr>
      </w:pPr>
    </w:p>
    <w:p w:rsidR="00B65A76" w:rsidRPr="00DB0E5E" w:rsidRDefault="00B65A76" w:rsidP="00B65A76">
      <w:pPr>
        <w:jc w:val="both"/>
        <w:rPr>
          <w:rFonts w:ascii="Garamond" w:hAnsi="Garamond"/>
        </w:rPr>
      </w:pPr>
      <w:r>
        <w:rPr>
          <w:rFonts w:ascii="Garamond" w:hAnsi="Garamond"/>
        </w:rPr>
        <w:t xml:space="preserve"> </w:t>
      </w:r>
    </w:p>
    <w:p w:rsidR="00B65A76" w:rsidRPr="00DB0E5E" w:rsidRDefault="00B65A76" w:rsidP="00B65A76">
      <w:pPr>
        <w:ind w:left="4253"/>
        <w:jc w:val="center"/>
        <w:rPr>
          <w:rFonts w:ascii="Garamond" w:hAnsi="Garamond"/>
        </w:rPr>
      </w:pPr>
      <w:r>
        <w:rPr>
          <w:rFonts w:ascii="Garamond" w:hAnsi="Garamond"/>
        </w:rPr>
        <w:t>Il Segretario Generale</w:t>
      </w:r>
    </w:p>
    <w:p w:rsidR="00B65A76" w:rsidRDefault="001B1ED6" w:rsidP="001B1ED6">
      <w:pPr>
        <w:ind w:left="4253"/>
        <w:jc w:val="center"/>
        <w:rPr>
          <w:rFonts w:ascii="Garamond" w:hAnsi="Garamond"/>
        </w:rPr>
      </w:pPr>
      <w:r>
        <w:rPr>
          <w:rFonts w:ascii="Garamond" w:hAnsi="Garamond"/>
        </w:rPr>
        <w:t>Massimiliano Benucci</w:t>
      </w:r>
    </w:p>
    <w:p w:rsidR="00336811" w:rsidRDefault="00336811" w:rsidP="001B1ED6">
      <w:pPr>
        <w:ind w:left="4253"/>
        <w:jc w:val="center"/>
        <w:rPr>
          <w:rFonts w:ascii="Garamond" w:hAnsi="Garamond"/>
        </w:rPr>
      </w:pPr>
    </w:p>
    <w:p w:rsidR="00336811" w:rsidRDefault="00336811" w:rsidP="001B1ED6">
      <w:pPr>
        <w:ind w:left="4253"/>
        <w:jc w:val="center"/>
        <w:rPr>
          <w:rFonts w:ascii="Garamond" w:hAnsi="Garamond"/>
        </w:rPr>
      </w:pPr>
    </w:p>
    <w:p w:rsidR="00336811" w:rsidRDefault="00336811" w:rsidP="001B1ED6">
      <w:pPr>
        <w:ind w:left="4253"/>
        <w:jc w:val="center"/>
        <w:rPr>
          <w:rFonts w:ascii="Garamond" w:hAnsi="Garamond"/>
        </w:rPr>
      </w:pPr>
    </w:p>
    <w:p w:rsidR="00336811" w:rsidRDefault="00336811" w:rsidP="001B1ED6">
      <w:pPr>
        <w:ind w:left="4253"/>
        <w:jc w:val="center"/>
        <w:rPr>
          <w:rFonts w:ascii="Garamond" w:hAnsi="Garamond"/>
        </w:rPr>
      </w:pPr>
    </w:p>
    <w:p w:rsidR="00336811" w:rsidRDefault="00336811" w:rsidP="001B1ED6">
      <w:pPr>
        <w:ind w:left="4253"/>
        <w:jc w:val="center"/>
        <w:rPr>
          <w:rFonts w:ascii="Garamond" w:hAnsi="Garamond"/>
        </w:rPr>
      </w:pPr>
    </w:p>
    <w:p w:rsidR="00336811" w:rsidRDefault="00336811" w:rsidP="001B1ED6">
      <w:pPr>
        <w:ind w:left="4253"/>
        <w:jc w:val="center"/>
        <w:rPr>
          <w:rFonts w:ascii="Garamond" w:hAnsi="Garamond"/>
        </w:rPr>
      </w:pPr>
    </w:p>
    <w:p w:rsidR="00B65A76" w:rsidRPr="003D5BD3" w:rsidRDefault="0090689D" w:rsidP="00B65A76">
      <w:pPr>
        <w:pStyle w:val="Paragrafoelenco"/>
        <w:numPr>
          <w:ilvl w:val="0"/>
          <w:numId w:val="1"/>
        </w:numPr>
        <w:jc w:val="both"/>
        <w:rPr>
          <w:rFonts w:ascii="Garamond" w:hAnsi="Garamond"/>
        </w:rPr>
      </w:pPr>
      <w:r>
        <w:rPr>
          <w:rFonts w:ascii="Garamond" w:hAnsi="Garamond"/>
        </w:rPr>
        <w:t>DGUE</w:t>
      </w:r>
      <w:r w:rsidR="00B65A76" w:rsidRPr="003D5BD3">
        <w:rPr>
          <w:rFonts w:ascii="Garamond" w:hAnsi="Garamond"/>
        </w:rPr>
        <w:t xml:space="preserve"> (Allegato A)</w:t>
      </w:r>
    </w:p>
    <w:p w:rsidR="00B65A76" w:rsidRPr="003D5BD3" w:rsidRDefault="00B65A76" w:rsidP="00B65A76">
      <w:pPr>
        <w:pStyle w:val="Paragrafoelenco"/>
        <w:numPr>
          <w:ilvl w:val="0"/>
          <w:numId w:val="1"/>
        </w:numPr>
        <w:jc w:val="both"/>
        <w:rPr>
          <w:rFonts w:ascii="Garamond" w:hAnsi="Garamond"/>
        </w:rPr>
      </w:pPr>
      <w:r w:rsidRPr="003D5BD3">
        <w:rPr>
          <w:rFonts w:ascii="Garamond" w:hAnsi="Garamond"/>
        </w:rPr>
        <w:t>Capitolato Speciale (Allegato B)</w:t>
      </w:r>
    </w:p>
    <w:p w:rsidR="00B65A76" w:rsidRPr="003D5BD3" w:rsidRDefault="00B65A76" w:rsidP="00B65A76">
      <w:pPr>
        <w:pStyle w:val="Paragrafoelenco"/>
        <w:numPr>
          <w:ilvl w:val="0"/>
          <w:numId w:val="1"/>
        </w:numPr>
        <w:jc w:val="both"/>
        <w:rPr>
          <w:rFonts w:ascii="Garamond" w:hAnsi="Garamond"/>
        </w:rPr>
      </w:pPr>
      <w:r w:rsidRPr="003D5BD3">
        <w:rPr>
          <w:rFonts w:ascii="Garamond" w:hAnsi="Garamond"/>
        </w:rPr>
        <w:t xml:space="preserve">Offerta Economica (Allegato </w:t>
      </w:r>
      <w:r w:rsidR="0048732A">
        <w:rPr>
          <w:rFonts w:ascii="Garamond" w:hAnsi="Garamond"/>
        </w:rPr>
        <w:t>C</w:t>
      </w:r>
      <w:r w:rsidRPr="003D5BD3">
        <w:rPr>
          <w:rFonts w:ascii="Garamond" w:hAnsi="Garamond"/>
        </w:rPr>
        <w:t>)</w:t>
      </w:r>
    </w:p>
    <w:p w:rsidR="00B65A76" w:rsidRPr="003D5BD3" w:rsidRDefault="00B65A76" w:rsidP="00B65A76">
      <w:pPr>
        <w:pStyle w:val="Paragrafoelenco"/>
        <w:numPr>
          <w:ilvl w:val="0"/>
          <w:numId w:val="1"/>
        </w:numPr>
        <w:jc w:val="both"/>
        <w:rPr>
          <w:rFonts w:ascii="Garamond" w:hAnsi="Garamond"/>
        </w:rPr>
      </w:pPr>
      <w:r w:rsidRPr="003D5BD3">
        <w:rPr>
          <w:rFonts w:ascii="Garamond" w:hAnsi="Garamond"/>
        </w:rPr>
        <w:t>Dichiarazione relativa alla tracciabilità d</w:t>
      </w:r>
      <w:r w:rsidR="0048732A">
        <w:rPr>
          <w:rFonts w:ascii="Garamond" w:hAnsi="Garamond"/>
        </w:rPr>
        <w:t>ei flussi finanziari (Allegato D</w:t>
      </w:r>
      <w:r w:rsidRPr="003D5BD3">
        <w:rPr>
          <w:rFonts w:ascii="Garamond" w:hAnsi="Garamond"/>
        </w:rPr>
        <w:t>)</w:t>
      </w:r>
    </w:p>
    <w:p w:rsidR="00B65A76" w:rsidRPr="00DB0E5E" w:rsidRDefault="00B65A76" w:rsidP="00B65A76">
      <w:pPr>
        <w:jc w:val="both"/>
        <w:rPr>
          <w:rFonts w:ascii="Garamond" w:hAnsi="Garamond"/>
        </w:rPr>
      </w:pPr>
    </w:p>
    <w:p w:rsidR="00B65A76" w:rsidRDefault="00B65A76" w:rsidP="00B65A76"/>
    <w:p w:rsidR="00465407" w:rsidRDefault="00465407"/>
    <w:sectPr w:rsidR="00465407" w:rsidSect="004B788E">
      <w:pgSz w:w="11906" w:h="16838"/>
      <w:pgMar w:top="709" w:right="1133" w:bottom="568"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242E"/>
    <w:multiLevelType w:val="hybridMultilevel"/>
    <w:tmpl w:val="8BDCDAB2"/>
    <w:lvl w:ilvl="0" w:tplc="DA14D67A">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0EB2F5C"/>
    <w:multiLevelType w:val="hybridMultilevel"/>
    <w:tmpl w:val="F2149C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F1F75C2"/>
    <w:multiLevelType w:val="hybridMultilevel"/>
    <w:tmpl w:val="BED8D6C0"/>
    <w:lvl w:ilvl="0" w:tplc="04100001">
      <w:start w:val="1"/>
      <w:numFmt w:val="bullet"/>
      <w:lvlText w:val=""/>
      <w:lvlJc w:val="left"/>
      <w:pPr>
        <w:tabs>
          <w:tab w:val="num" w:pos="1080"/>
        </w:tabs>
        <w:ind w:left="1080" w:hanging="360"/>
      </w:pPr>
      <w:rPr>
        <w:rFonts w:ascii="Symbol" w:hAnsi="Symbol"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65A76"/>
    <w:rsid w:val="000442ED"/>
    <w:rsid w:val="000446D5"/>
    <w:rsid w:val="00065AAB"/>
    <w:rsid w:val="000674D3"/>
    <w:rsid w:val="00087503"/>
    <w:rsid w:val="000F0BF9"/>
    <w:rsid w:val="00111FED"/>
    <w:rsid w:val="00133CC1"/>
    <w:rsid w:val="00135262"/>
    <w:rsid w:val="00154948"/>
    <w:rsid w:val="00157194"/>
    <w:rsid w:val="00186C4F"/>
    <w:rsid w:val="0019424C"/>
    <w:rsid w:val="001A5408"/>
    <w:rsid w:val="001B1ED6"/>
    <w:rsid w:val="001B6AED"/>
    <w:rsid w:val="001F110F"/>
    <w:rsid w:val="001F7FA2"/>
    <w:rsid w:val="00234740"/>
    <w:rsid w:val="00241EEC"/>
    <w:rsid w:val="0025368A"/>
    <w:rsid w:val="00273103"/>
    <w:rsid w:val="00276C9E"/>
    <w:rsid w:val="00284806"/>
    <w:rsid w:val="002855BF"/>
    <w:rsid w:val="002A730F"/>
    <w:rsid w:val="002F433E"/>
    <w:rsid w:val="00336811"/>
    <w:rsid w:val="003421F2"/>
    <w:rsid w:val="00370415"/>
    <w:rsid w:val="003704CE"/>
    <w:rsid w:val="0037228C"/>
    <w:rsid w:val="003959DA"/>
    <w:rsid w:val="003A0D4B"/>
    <w:rsid w:val="003E0A62"/>
    <w:rsid w:val="003E6B81"/>
    <w:rsid w:val="00426FA9"/>
    <w:rsid w:val="0043438E"/>
    <w:rsid w:val="00457CB6"/>
    <w:rsid w:val="0046223F"/>
    <w:rsid w:val="00465407"/>
    <w:rsid w:val="0048732A"/>
    <w:rsid w:val="004B4335"/>
    <w:rsid w:val="004B788E"/>
    <w:rsid w:val="004C2C42"/>
    <w:rsid w:val="004E22BA"/>
    <w:rsid w:val="004F1076"/>
    <w:rsid w:val="00505D61"/>
    <w:rsid w:val="00521862"/>
    <w:rsid w:val="00523B85"/>
    <w:rsid w:val="00545D7F"/>
    <w:rsid w:val="00553137"/>
    <w:rsid w:val="00561ABE"/>
    <w:rsid w:val="00584BA9"/>
    <w:rsid w:val="00585F55"/>
    <w:rsid w:val="00595FC0"/>
    <w:rsid w:val="005A292F"/>
    <w:rsid w:val="005C5C67"/>
    <w:rsid w:val="005F1992"/>
    <w:rsid w:val="005F2014"/>
    <w:rsid w:val="005F5A58"/>
    <w:rsid w:val="00655826"/>
    <w:rsid w:val="006638C5"/>
    <w:rsid w:val="00670BB1"/>
    <w:rsid w:val="0067188A"/>
    <w:rsid w:val="00680255"/>
    <w:rsid w:val="006D4F7D"/>
    <w:rsid w:val="006E3523"/>
    <w:rsid w:val="006E799F"/>
    <w:rsid w:val="006F1C6E"/>
    <w:rsid w:val="00717D66"/>
    <w:rsid w:val="00735FDC"/>
    <w:rsid w:val="00736958"/>
    <w:rsid w:val="00754E46"/>
    <w:rsid w:val="0075514B"/>
    <w:rsid w:val="00774DC9"/>
    <w:rsid w:val="00775306"/>
    <w:rsid w:val="00782DE8"/>
    <w:rsid w:val="00793BEA"/>
    <w:rsid w:val="007F2DD5"/>
    <w:rsid w:val="00807C44"/>
    <w:rsid w:val="008153B2"/>
    <w:rsid w:val="00821B12"/>
    <w:rsid w:val="0086061E"/>
    <w:rsid w:val="008F451D"/>
    <w:rsid w:val="0090689D"/>
    <w:rsid w:val="00914E2C"/>
    <w:rsid w:val="00917C8C"/>
    <w:rsid w:val="0093196E"/>
    <w:rsid w:val="00940747"/>
    <w:rsid w:val="009422D9"/>
    <w:rsid w:val="00945341"/>
    <w:rsid w:val="00947CE7"/>
    <w:rsid w:val="009716D7"/>
    <w:rsid w:val="009B7C05"/>
    <w:rsid w:val="009F2342"/>
    <w:rsid w:val="00A1104D"/>
    <w:rsid w:val="00A11AA9"/>
    <w:rsid w:val="00A171BC"/>
    <w:rsid w:val="00A35B2F"/>
    <w:rsid w:val="00A60BF1"/>
    <w:rsid w:val="00A666F7"/>
    <w:rsid w:val="00A71E51"/>
    <w:rsid w:val="00A815FC"/>
    <w:rsid w:val="00AC5875"/>
    <w:rsid w:val="00AD7B6A"/>
    <w:rsid w:val="00B13525"/>
    <w:rsid w:val="00B41AF7"/>
    <w:rsid w:val="00B42727"/>
    <w:rsid w:val="00B529BC"/>
    <w:rsid w:val="00B659A5"/>
    <w:rsid w:val="00B65A76"/>
    <w:rsid w:val="00B80F1B"/>
    <w:rsid w:val="00B917CA"/>
    <w:rsid w:val="00B94405"/>
    <w:rsid w:val="00BD29F6"/>
    <w:rsid w:val="00BF1D5F"/>
    <w:rsid w:val="00BF2D8A"/>
    <w:rsid w:val="00C11179"/>
    <w:rsid w:val="00C116CB"/>
    <w:rsid w:val="00C30C3D"/>
    <w:rsid w:val="00C32876"/>
    <w:rsid w:val="00C50BCC"/>
    <w:rsid w:val="00C61780"/>
    <w:rsid w:val="00C652A4"/>
    <w:rsid w:val="00CC53DE"/>
    <w:rsid w:val="00CD2B18"/>
    <w:rsid w:val="00D15BFD"/>
    <w:rsid w:val="00D6394C"/>
    <w:rsid w:val="00D86C7C"/>
    <w:rsid w:val="00DB62CF"/>
    <w:rsid w:val="00DD5D09"/>
    <w:rsid w:val="00DE01CA"/>
    <w:rsid w:val="00E21F7E"/>
    <w:rsid w:val="00E80EBF"/>
    <w:rsid w:val="00ED7D73"/>
    <w:rsid w:val="00EE76CE"/>
    <w:rsid w:val="00EF5543"/>
    <w:rsid w:val="00F13C10"/>
    <w:rsid w:val="00F23083"/>
    <w:rsid w:val="00F3717D"/>
    <w:rsid w:val="00F861AE"/>
    <w:rsid w:val="00FE23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480" w:lineRule="auto"/>
        <w:ind w:right="15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5A76"/>
    <w:pPr>
      <w:suppressAutoHyphens/>
      <w:spacing w:after="0" w:line="240" w:lineRule="auto"/>
      <w:ind w:right="0"/>
    </w:pPr>
    <w:rPr>
      <w:rFonts w:ascii="Tahoma" w:eastAsia="Times New Roman" w:hAnsi="Tahoma" w:cs="Tahoma"/>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65A76"/>
    <w:rPr>
      <w:color w:val="0000FF"/>
      <w:u w:val="single"/>
    </w:rPr>
  </w:style>
  <w:style w:type="paragraph" w:customStyle="1" w:styleId="Corpotesto1">
    <w:name w:val="Corpo testo1"/>
    <w:basedOn w:val="Normale"/>
    <w:rsid w:val="00B65A76"/>
    <w:pPr>
      <w:spacing w:after="120"/>
    </w:pPr>
  </w:style>
  <w:style w:type="paragraph" w:customStyle="1" w:styleId="Default">
    <w:name w:val="Default"/>
    <w:uiPriority w:val="99"/>
    <w:rsid w:val="00B65A76"/>
    <w:pPr>
      <w:autoSpaceDE w:val="0"/>
      <w:autoSpaceDN w:val="0"/>
      <w:adjustRightInd w:val="0"/>
      <w:spacing w:after="0" w:line="240" w:lineRule="auto"/>
      <w:ind w:right="0"/>
    </w:pPr>
    <w:rPr>
      <w:rFonts w:ascii="Trebuchet MS" w:eastAsia="Times New Roman" w:hAnsi="Trebuchet MS" w:cs="Trebuchet MS"/>
      <w:color w:val="000000"/>
      <w:sz w:val="24"/>
      <w:szCs w:val="24"/>
      <w:lang w:eastAsia="it-IT"/>
    </w:rPr>
  </w:style>
  <w:style w:type="paragraph" w:styleId="Paragrafoelenco">
    <w:name w:val="List Paragraph"/>
    <w:basedOn w:val="Normale"/>
    <w:uiPriority w:val="99"/>
    <w:qFormat/>
    <w:rsid w:val="00B65A76"/>
    <w:pPr>
      <w:suppressAutoHyphens w:val="0"/>
      <w:ind w:left="720"/>
      <w:contextualSpacing/>
    </w:pPr>
    <w:rPr>
      <w:rFonts w:ascii="Times New Roman" w:hAnsi="Times New Roman" w:cs="Times New Roman"/>
      <w:lang w:eastAsia="it-IT"/>
    </w:rPr>
  </w:style>
  <w:style w:type="character" w:customStyle="1" w:styleId="Corpodeltesto">
    <w:name w:val="Corpo del testo_"/>
    <w:link w:val="Corpodeltesto4"/>
    <w:locked/>
    <w:rsid w:val="00B65A76"/>
    <w:rPr>
      <w:rFonts w:ascii="Tahoma" w:hAnsi="Tahoma" w:cs="Tahoma"/>
      <w:shd w:val="clear" w:color="auto" w:fill="FFFFFF"/>
    </w:rPr>
  </w:style>
  <w:style w:type="paragraph" w:customStyle="1" w:styleId="Corpodeltesto4">
    <w:name w:val="Corpo del testo4"/>
    <w:basedOn w:val="Normale"/>
    <w:link w:val="Corpodeltesto"/>
    <w:rsid w:val="00B65A76"/>
    <w:pPr>
      <w:shd w:val="clear" w:color="auto" w:fill="FFFFFF"/>
      <w:suppressAutoHyphens w:val="0"/>
      <w:spacing w:before="600" w:after="360" w:line="0" w:lineRule="atLeast"/>
      <w:ind w:hanging="1640"/>
      <w:jc w:val="both"/>
    </w:pPr>
    <w:rPr>
      <w:rFonts w:eastAsiaTheme="minorHAnsi"/>
      <w:sz w:val="22"/>
      <w:szCs w:val="22"/>
      <w:lang w:eastAsia="en-US"/>
    </w:rPr>
  </w:style>
  <w:style w:type="character" w:customStyle="1" w:styleId="CorpodeltestoGrassetto5">
    <w:name w:val="Corpo del testo + Grassetto5"/>
    <w:rsid w:val="00B65A76"/>
    <w:rPr>
      <w:rFonts w:ascii="Tahoma" w:hAnsi="Tahoma" w:cs="Tahoma" w:hint="default"/>
      <w:b/>
      <w:bCs/>
      <w:shd w:val="clear" w:color="auto" w:fill="FFFFFF"/>
    </w:rPr>
  </w:style>
  <w:style w:type="paragraph" w:styleId="Testofumetto">
    <w:name w:val="Balloon Text"/>
    <w:basedOn w:val="Normale"/>
    <w:link w:val="TestofumettoCarattere"/>
    <w:uiPriority w:val="99"/>
    <w:semiHidden/>
    <w:unhideWhenUsed/>
    <w:rsid w:val="00C652A4"/>
    <w:rPr>
      <w:sz w:val="16"/>
      <w:szCs w:val="16"/>
    </w:rPr>
  </w:style>
  <w:style w:type="character" w:customStyle="1" w:styleId="TestofumettoCarattere">
    <w:name w:val="Testo fumetto Carattere"/>
    <w:basedOn w:val="Carpredefinitoparagrafo"/>
    <w:link w:val="Testofumetto"/>
    <w:uiPriority w:val="99"/>
    <w:semiHidden/>
    <w:rsid w:val="00C652A4"/>
    <w:rPr>
      <w:rFonts w:ascii="Tahoma" w:eastAsia="Times New Roman" w:hAnsi="Tahoma" w:cs="Tahoma"/>
      <w:sz w:val="16"/>
      <w:szCs w:val="16"/>
      <w:lang w:eastAsia="ar-SA"/>
    </w:rPr>
  </w:style>
  <w:style w:type="paragraph" w:styleId="Pidipagina">
    <w:name w:val="footer"/>
    <w:basedOn w:val="Normale"/>
    <w:link w:val="PidipaginaCarattere"/>
    <w:rsid w:val="005F1992"/>
    <w:pPr>
      <w:tabs>
        <w:tab w:val="center" w:pos="4819"/>
        <w:tab w:val="right" w:pos="9638"/>
      </w:tabs>
      <w:suppressAutoHyphens w:val="0"/>
    </w:pPr>
    <w:rPr>
      <w:rFonts w:ascii="Times New Roman" w:hAnsi="Times New Roman" w:cs="Times New Roman"/>
      <w:lang w:eastAsia="it-IT"/>
    </w:rPr>
  </w:style>
  <w:style w:type="character" w:customStyle="1" w:styleId="PidipaginaCarattere">
    <w:name w:val="Piè di pagina Carattere"/>
    <w:basedOn w:val="Carpredefinitoparagrafo"/>
    <w:link w:val="Pidipagina"/>
    <w:rsid w:val="005F1992"/>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vcp.it/portal/public/classic/Servizi/ServiziAccessoRiservato"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2842</Words>
  <Characters>16204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Giancarlo</dc:creator>
  <cp:lastModifiedBy>Paolo D'alessio</cp:lastModifiedBy>
  <cp:revision>2</cp:revision>
  <cp:lastPrinted>2018-05-28T12:41:00Z</cp:lastPrinted>
  <dcterms:created xsi:type="dcterms:W3CDTF">2019-04-02T08:19:00Z</dcterms:created>
  <dcterms:modified xsi:type="dcterms:W3CDTF">2019-04-02T08:19:00Z</dcterms:modified>
</cp:coreProperties>
</file>